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5B95" w14:textId="77777777" w:rsidR="00034B6D" w:rsidRDefault="00F23EE9">
      <w:pPr>
        <w:pStyle w:val="Heading1"/>
      </w:pPr>
      <w:r>
        <w:t>Podatki študijskega programa Biofarmacevtsko inženirstvo</w:t>
      </w:r>
    </w:p>
    <w:p w14:paraId="062C607D" w14:textId="77777777" w:rsidR="00034B6D" w:rsidRDefault="00F23EE9">
      <w:r>
        <w:t xml:space="preserve">Verzija (veljavna od): </w:t>
      </w:r>
      <w:r>
        <w:rPr>
          <w:bdr w:val="nil"/>
        </w:rPr>
        <w:t>2026-3</w:t>
      </w:r>
      <w:r>
        <w:t xml:space="preserve"> (01. 10. 2026)</w:t>
      </w:r>
    </w:p>
    <w:p w14:paraId="6F7E4A8A" w14:textId="77777777" w:rsidR="00034B6D" w:rsidRDefault="00F23EE9">
      <w:pPr>
        <w:pStyle w:val="Heading2"/>
      </w:pPr>
      <w:r>
        <w:t>Osnovni podatki</w:t>
      </w:r>
    </w:p>
    <w:tbl>
      <w:tblPr>
        <w:tblStyle w:val="PlainTable"/>
        <w:tblW w:w="0" w:type="auto"/>
        <w:tblLook w:val="04A0" w:firstRow="1" w:lastRow="0" w:firstColumn="1" w:lastColumn="0" w:noHBand="0" w:noVBand="1"/>
      </w:tblPr>
      <w:tblGrid>
        <w:gridCol w:w="2464"/>
        <w:gridCol w:w="7164"/>
      </w:tblGrid>
      <w:tr w:rsidR="00034B6D" w14:paraId="1B14F247" w14:textId="77777777">
        <w:tc>
          <w:tcPr>
            <w:tcW w:w="0" w:type="auto"/>
          </w:tcPr>
          <w:p w14:paraId="5AFE73A3" w14:textId="77777777" w:rsidR="00034B6D" w:rsidRDefault="00F23EE9">
            <w:r>
              <w:t>Ime programa</w:t>
            </w:r>
          </w:p>
        </w:tc>
        <w:tc>
          <w:tcPr>
            <w:tcW w:w="0" w:type="auto"/>
          </w:tcPr>
          <w:p w14:paraId="6EA71671" w14:textId="77777777" w:rsidR="00034B6D" w:rsidRDefault="00F23EE9">
            <w:r>
              <w:rPr>
                <w:b/>
              </w:rPr>
              <w:t>Biofarmacevtsko inženirstvo</w:t>
            </w:r>
          </w:p>
        </w:tc>
      </w:tr>
      <w:tr w:rsidR="00034B6D" w14:paraId="0909773D" w14:textId="77777777">
        <w:tc>
          <w:tcPr>
            <w:tcW w:w="0" w:type="auto"/>
          </w:tcPr>
          <w:p w14:paraId="0D9F3FC6" w14:textId="77777777" w:rsidR="00034B6D" w:rsidRDefault="00F23EE9">
            <w:r>
              <w:t>Lastnosti programa</w:t>
            </w:r>
          </w:p>
        </w:tc>
        <w:tc>
          <w:tcPr>
            <w:tcW w:w="0" w:type="auto"/>
          </w:tcPr>
          <w:p w14:paraId="315E4853" w14:textId="77777777" w:rsidR="00034B6D" w:rsidRDefault="00F23EE9">
            <w:r>
              <w:t>interdisciplinarni</w:t>
            </w:r>
          </w:p>
        </w:tc>
      </w:tr>
      <w:tr w:rsidR="00034B6D" w14:paraId="27A2D3C2" w14:textId="77777777">
        <w:tc>
          <w:tcPr>
            <w:tcW w:w="0" w:type="auto"/>
          </w:tcPr>
          <w:p w14:paraId="4B3025E4" w14:textId="77777777" w:rsidR="00034B6D" w:rsidRDefault="00F23EE9">
            <w:r>
              <w:t>Vrsta</w:t>
            </w:r>
          </w:p>
        </w:tc>
        <w:tc>
          <w:tcPr>
            <w:tcW w:w="0" w:type="auto"/>
          </w:tcPr>
          <w:p w14:paraId="112A87A7" w14:textId="77777777" w:rsidR="00034B6D" w:rsidRDefault="00F23EE9">
            <w:r>
              <w:t>visokošolski strokovni</w:t>
            </w:r>
          </w:p>
        </w:tc>
      </w:tr>
      <w:tr w:rsidR="00034B6D" w14:paraId="030014DE" w14:textId="77777777">
        <w:tc>
          <w:tcPr>
            <w:tcW w:w="0" w:type="auto"/>
          </w:tcPr>
          <w:p w14:paraId="2CA274E5" w14:textId="77777777" w:rsidR="00034B6D" w:rsidRDefault="00F23EE9">
            <w:r>
              <w:t>Stopnja</w:t>
            </w:r>
          </w:p>
        </w:tc>
        <w:tc>
          <w:tcPr>
            <w:tcW w:w="0" w:type="auto"/>
          </w:tcPr>
          <w:p w14:paraId="6F6B509A" w14:textId="77777777" w:rsidR="00034B6D" w:rsidRDefault="00F23EE9">
            <w:r>
              <w:t>prva stopnja</w:t>
            </w:r>
          </w:p>
        </w:tc>
      </w:tr>
      <w:tr w:rsidR="00034B6D" w14:paraId="623437DF" w14:textId="77777777">
        <w:tc>
          <w:tcPr>
            <w:tcW w:w="0" w:type="auto"/>
          </w:tcPr>
          <w:p w14:paraId="352D31EF" w14:textId="77777777" w:rsidR="00034B6D" w:rsidRDefault="00F23EE9">
            <w:r>
              <w:t>KLASIUS-SRV</w:t>
            </w:r>
          </w:p>
        </w:tc>
        <w:tc>
          <w:tcPr>
            <w:tcW w:w="0" w:type="auto"/>
          </w:tcPr>
          <w:p w14:paraId="21E17AE4" w14:textId="77777777" w:rsidR="00034B6D" w:rsidRDefault="00F23EE9">
            <w:r>
              <w:t>Visokošolsko strokovno izobraževanje (prva bolonjska stopnja)/visokošolska strokovna izobrazba (prva bolonjska stopnja) (16203)</w:t>
            </w:r>
          </w:p>
        </w:tc>
      </w:tr>
      <w:tr w:rsidR="00034B6D" w14:paraId="6A9418A5" w14:textId="77777777">
        <w:tc>
          <w:tcPr>
            <w:tcW w:w="0" w:type="auto"/>
          </w:tcPr>
          <w:p w14:paraId="085044F3" w14:textId="77777777" w:rsidR="00034B6D" w:rsidRDefault="00F23EE9">
            <w:r>
              <w:t>KLASIUS-P-16</w:t>
            </w:r>
          </w:p>
        </w:tc>
        <w:tc>
          <w:tcPr>
            <w:tcW w:w="0" w:type="auto"/>
          </w:tcPr>
          <w:p w14:paraId="0A71D714" w14:textId="77777777" w:rsidR="00034B6D" w:rsidRDefault="00F23EE9">
            <w:pPr>
              <w:pStyle w:val="ListParagraph"/>
              <w:numPr>
                <w:ilvl w:val="0"/>
                <w:numId w:val="1"/>
              </w:numPr>
              <w:ind w:left="357" w:hanging="357"/>
            </w:pPr>
            <w:r>
              <w:t>Naravoslovje, matematika in statistika, podrobneje neopredeljeno (0500)</w:t>
            </w:r>
          </w:p>
          <w:p w14:paraId="4C54C19A" w14:textId="77777777" w:rsidR="00034B6D" w:rsidRDefault="00F23EE9">
            <w:pPr>
              <w:pStyle w:val="ListParagraph"/>
              <w:numPr>
                <w:ilvl w:val="0"/>
                <w:numId w:val="1"/>
              </w:numPr>
              <w:ind w:left="357" w:hanging="357"/>
            </w:pPr>
            <w:r>
              <w:t>Interdisciplinarne izobraževalne aktivnosti/izidi, pretežno naravoslovje, matematika in statistika (0588)</w:t>
            </w:r>
          </w:p>
        </w:tc>
      </w:tr>
      <w:tr w:rsidR="00034B6D" w14:paraId="454F6F0A" w14:textId="77777777">
        <w:tc>
          <w:tcPr>
            <w:tcW w:w="0" w:type="auto"/>
          </w:tcPr>
          <w:p w14:paraId="4E825AC4" w14:textId="77777777" w:rsidR="00034B6D" w:rsidRDefault="00F23EE9">
            <w:r>
              <w:t>Frascati</w:t>
            </w:r>
          </w:p>
        </w:tc>
        <w:tc>
          <w:tcPr>
            <w:tcW w:w="0" w:type="auto"/>
          </w:tcPr>
          <w:p w14:paraId="79E0EF76" w14:textId="77777777" w:rsidR="00034B6D" w:rsidRDefault="00F23EE9">
            <w:pPr>
              <w:pStyle w:val="ListParagraph"/>
              <w:numPr>
                <w:ilvl w:val="0"/>
                <w:numId w:val="2"/>
              </w:numPr>
              <w:ind w:left="357" w:hanging="357"/>
            </w:pPr>
            <w:r>
              <w:t>Tehniške vede (2)</w:t>
            </w:r>
          </w:p>
        </w:tc>
      </w:tr>
      <w:tr w:rsidR="00034B6D" w14:paraId="03BDAC58" w14:textId="77777777">
        <w:tc>
          <w:tcPr>
            <w:tcW w:w="0" w:type="auto"/>
          </w:tcPr>
          <w:p w14:paraId="13639F23" w14:textId="77777777" w:rsidR="00034B6D" w:rsidRDefault="00F23EE9">
            <w:r>
              <w:t>Raven SOK</w:t>
            </w:r>
          </w:p>
        </w:tc>
        <w:tc>
          <w:tcPr>
            <w:tcW w:w="0" w:type="auto"/>
          </w:tcPr>
          <w:p w14:paraId="6FDCC6A5" w14:textId="77777777" w:rsidR="00034B6D" w:rsidRDefault="00F23EE9">
            <w:r>
              <w:t>Raven SOK 7</w:t>
            </w:r>
          </w:p>
        </w:tc>
      </w:tr>
      <w:tr w:rsidR="00034B6D" w14:paraId="0DB56192" w14:textId="77777777">
        <w:tc>
          <w:tcPr>
            <w:tcW w:w="0" w:type="auto"/>
          </w:tcPr>
          <w:p w14:paraId="1E895DF3" w14:textId="77777777" w:rsidR="00034B6D" w:rsidRDefault="00F23EE9">
            <w:r>
              <w:t>Raven EOK</w:t>
            </w:r>
          </w:p>
        </w:tc>
        <w:tc>
          <w:tcPr>
            <w:tcW w:w="0" w:type="auto"/>
          </w:tcPr>
          <w:p w14:paraId="16E5ECAD" w14:textId="77777777" w:rsidR="00034B6D" w:rsidRDefault="00F23EE9">
            <w:r>
              <w:t>Raven EOK 6</w:t>
            </w:r>
          </w:p>
        </w:tc>
      </w:tr>
      <w:tr w:rsidR="00034B6D" w14:paraId="2E1FCF6B" w14:textId="77777777">
        <w:tc>
          <w:tcPr>
            <w:tcW w:w="0" w:type="auto"/>
          </w:tcPr>
          <w:p w14:paraId="026CE4C7" w14:textId="77777777" w:rsidR="00034B6D" w:rsidRDefault="00F23EE9">
            <w:r>
              <w:t>Raven EOVK</w:t>
            </w:r>
          </w:p>
        </w:tc>
        <w:tc>
          <w:tcPr>
            <w:tcW w:w="0" w:type="auto"/>
          </w:tcPr>
          <w:p w14:paraId="26914564" w14:textId="77777777" w:rsidR="00034B6D" w:rsidRDefault="00F23EE9">
            <w:r>
              <w:t>Prva stopnja</w:t>
            </w:r>
          </w:p>
        </w:tc>
      </w:tr>
      <w:tr w:rsidR="00034B6D" w14:paraId="5EC90398" w14:textId="77777777">
        <w:tc>
          <w:tcPr>
            <w:tcW w:w="0" w:type="auto"/>
          </w:tcPr>
          <w:p w14:paraId="15650E4C" w14:textId="77777777" w:rsidR="00034B6D" w:rsidRDefault="00F23EE9">
            <w:r>
              <w:t>Področja/moduli/smeri</w:t>
            </w:r>
          </w:p>
        </w:tc>
        <w:tc>
          <w:tcPr>
            <w:tcW w:w="0" w:type="auto"/>
          </w:tcPr>
          <w:p w14:paraId="60E22597" w14:textId="77777777" w:rsidR="00034B6D" w:rsidRDefault="00F23EE9">
            <w:pPr>
              <w:pStyle w:val="ListParagraph"/>
              <w:numPr>
                <w:ilvl w:val="0"/>
                <w:numId w:val="3"/>
              </w:numPr>
              <w:ind w:left="357" w:hanging="357"/>
            </w:pPr>
            <w:r>
              <w:t>Ni členitve (študijski program)</w:t>
            </w:r>
          </w:p>
        </w:tc>
      </w:tr>
      <w:tr w:rsidR="00034B6D" w14:paraId="57481DE6" w14:textId="77777777">
        <w:tc>
          <w:tcPr>
            <w:tcW w:w="0" w:type="auto"/>
          </w:tcPr>
          <w:p w14:paraId="609BD414" w14:textId="77777777" w:rsidR="00034B6D" w:rsidRDefault="00F23EE9">
            <w:r>
              <w:t>Članice Univerze v Ljubljani</w:t>
            </w:r>
          </w:p>
        </w:tc>
        <w:tc>
          <w:tcPr>
            <w:tcW w:w="0" w:type="auto"/>
          </w:tcPr>
          <w:p w14:paraId="5523F8C1" w14:textId="77777777" w:rsidR="00034B6D" w:rsidRDefault="00F23EE9">
            <w:pPr>
              <w:pStyle w:val="ListParagraph"/>
              <w:numPr>
                <w:ilvl w:val="0"/>
                <w:numId w:val="4"/>
              </w:numPr>
              <w:ind w:left="357" w:hanging="357"/>
            </w:pPr>
            <w:r>
              <w:t>Fakulteta za farmacijo, Aškerčeva  7, 1000 Ljubljana, Slovenija - koordinatorica</w:t>
            </w:r>
          </w:p>
          <w:p w14:paraId="600AD6C2" w14:textId="77777777" w:rsidR="00034B6D" w:rsidRDefault="00F23EE9">
            <w:pPr>
              <w:pStyle w:val="ListParagraph"/>
              <w:numPr>
                <w:ilvl w:val="0"/>
                <w:numId w:val="4"/>
              </w:numPr>
              <w:ind w:left="357" w:hanging="357"/>
            </w:pPr>
            <w:r>
              <w:t>Biotehniška fakulteta, Jamnikarjeva ulica 101, 1000 Ljubljana, Slovenija</w:t>
            </w:r>
          </w:p>
          <w:p w14:paraId="1ADDB7BB" w14:textId="77777777" w:rsidR="00034B6D" w:rsidRDefault="00F23EE9">
            <w:pPr>
              <w:pStyle w:val="ListParagraph"/>
              <w:numPr>
                <w:ilvl w:val="0"/>
                <w:numId w:val="4"/>
              </w:numPr>
              <w:ind w:left="357" w:hanging="357"/>
            </w:pPr>
            <w:r>
              <w:t>Fakulteta za kemijo in kemijsko tehnologijo, Večna pot 113, 1000 Ljubljana, Slovenija</w:t>
            </w:r>
          </w:p>
          <w:p w14:paraId="46DE3FF3" w14:textId="77777777" w:rsidR="00034B6D" w:rsidRDefault="00F23EE9">
            <w:pPr>
              <w:pStyle w:val="ListParagraph"/>
              <w:numPr>
                <w:ilvl w:val="0"/>
                <w:numId w:val="4"/>
              </w:numPr>
              <w:ind w:left="357" w:hanging="357"/>
            </w:pPr>
            <w:r>
              <w:t>Fakulteta za računalništvo in informatiko, Večna pot 113, 1000 Ljubljana, Slovenija</w:t>
            </w:r>
          </w:p>
        </w:tc>
      </w:tr>
      <w:tr w:rsidR="00034B6D" w14:paraId="7934E63E" w14:textId="77777777">
        <w:tc>
          <w:tcPr>
            <w:tcW w:w="0" w:type="auto"/>
          </w:tcPr>
          <w:p w14:paraId="04AFEB7B" w14:textId="77777777" w:rsidR="00034B6D" w:rsidRDefault="00F23EE9">
            <w:r>
              <w:t>Trajanje (leta)</w:t>
            </w:r>
          </w:p>
        </w:tc>
        <w:tc>
          <w:tcPr>
            <w:tcW w:w="0" w:type="auto"/>
          </w:tcPr>
          <w:p w14:paraId="6BE988E0" w14:textId="77777777" w:rsidR="00034B6D" w:rsidRDefault="00F23EE9">
            <w:r>
              <w:t>3</w:t>
            </w:r>
          </w:p>
        </w:tc>
      </w:tr>
      <w:tr w:rsidR="00034B6D" w14:paraId="578E3103" w14:textId="77777777">
        <w:tc>
          <w:tcPr>
            <w:tcW w:w="0" w:type="auto"/>
          </w:tcPr>
          <w:p w14:paraId="7D71D5E0" w14:textId="77777777" w:rsidR="00034B6D" w:rsidRDefault="00F23EE9">
            <w:r>
              <w:t>Število KT na letnik</w:t>
            </w:r>
          </w:p>
        </w:tc>
        <w:tc>
          <w:tcPr>
            <w:tcW w:w="0" w:type="auto"/>
          </w:tcPr>
          <w:p w14:paraId="1326EE3C" w14:textId="77777777" w:rsidR="00034B6D" w:rsidRDefault="00F23EE9">
            <w:r>
              <w:t>60</w:t>
            </w:r>
          </w:p>
        </w:tc>
      </w:tr>
      <w:tr w:rsidR="00034B6D" w14:paraId="6E156A53" w14:textId="77777777">
        <w:tc>
          <w:tcPr>
            <w:tcW w:w="0" w:type="auto"/>
          </w:tcPr>
          <w:p w14:paraId="04FB294B" w14:textId="77777777" w:rsidR="00034B6D" w:rsidRDefault="00F23EE9">
            <w:r>
              <w:t>Načini izvajanja študija</w:t>
            </w:r>
          </w:p>
        </w:tc>
        <w:tc>
          <w:tcPr>
            <w:tcW w:w="0" w:type="auto"/>
          </w:tcPr>
          <w:p w14:paraId="326BD69F" w14:textId="77777777" w:rsidR="00034B6D" w:rsidRDefault="00F23EE9">
            <w:r>
              <w:t>redni</w:t>
            </w:r>
          </w:p>
        </w:tc>
      </w:tr>
    </w:tbl>
    <w:p w14:paraId="469CE6D1" w14:textId="77777777" w:rsidR="00034B6D" w:rsidRDefault="00F23EE9">
      <w:pPr>
        <w:pStyle w:val="Heading2"/>
      </w:pPr>
      <w:r>
        <w:t>Temeljni cilji programa</w:t>
      </w:r>
    </w:p>
    <w:p w14:paraId="0C4FB2BA" w14:textId="77777777" w:rsidR="00034B6D" w:rsidRDefault="00F23EE9">
      <w:r>
        <w:t>• Združevanje teoretičnih osnov naravoslovnih ved, farmacije, biotehnologije, kemijskega inženirstva ter informatike z aplikativnimi znanji;</w:t>
      </w:r>
      <w:r>
        <w:br/>
      </w:r>
      <w:r>
        <w:br/>
        <w:t>• Spodbujanje uporabe biostatističnih metod in modeliranja bioloških procesov;</w:t>
      </w:r>
      <w:r>
        <w:br/>
      </w:r>
      <w:r>
        <w:br/>
        <w:t>• Obvladovanje biotehnoloških procesov in zagotavljanje kakovosti izdelkov;</w:t>
      </w:r>
      <w:r>
        <w:br/>
      </w:r>
      <w:r>
        <w:br/>
        <w:t>• Visok delež praktičnega dela v laboratorijih in projektnih nalogah;</w:t>
      </w:r>
      <w:r>
        <w:br/>
      </w:r>
      <w:r>
        <w:br/>
        <w:t>• Razvoj kreativnega in razvojnega mišljenja.</w:t>
      </w:r>
    </w:p>
    <w:p w14:paraId="68883208" w14:textId="77777777" w:rsidR="00034B6D" w:rsidRDefault="00F23EE9">
      <w:pPr>
        <w:pStyle w:val="Heading2"/>
      </w:pPr>
      <w:r>
        <w:t>Splošne kompetence (učni izidi)</w:t>
      </w:r>
    </w:p>
    <w:p w14:paraId="4BF43A0B" w14:textId="77777777" w:rsidR="00034B6D" w:rsidRDefault="00F23EE9">
      <w:r>
        <w:t>• Samostojno opravljanje tehničnih del v analiznih in razvojnih laboratorijih ter proizvodnih obratih;</w:t>
      </w:r>
      <w:r>
        <w:br/>
      </w:r>
      <w:r>
        <w:br/>
        <w:t>• Interdisciplinarno znanje s poudarkom na povezavi laboratorijskih spretnosti in računalniških veščin;</w:t>
      </w:r>
      <w:r>
        <w:br/>
      </w:r>
      <w:r>
        <w:br/>
        <w:t>• Razumevanje proizvodnih in analiznih procesov;</w:t>
      </w:r>
      <w:r>
        <w:br/>
      </w:r>
      <w:r>
        <w:br/>
        <w:t>• Usposobljenost za uporabo naprednih informacijskih tehnologij in umetne inteligence;</w:t>
      </w:r>
      <w:r>
        <w:br/>
      </w:r>
      <w:r>
        <w:br/>
        <w:t>• Poznavanje standardov dobre laboratorijske prakse (GLP) in dobre proizvodne prakse (GMP);</w:t>
      </w:r>
      <w:r>
        <w:br/>
      </w:r>
      <w:r>
        <w:br/>
        <w:t>• Razumevanje pomena etičnega delovanja in odgovornega odločanja;</w:t>
      </w:r>
      <w:r>
        <w:br/>
      </w:r>
      <w:r>
        <w:lastRenderedPageBreak/>
        <w:br/>
        <w:t>• Sposobnost prilagajanja inovacijam in spremembam v biofarmacevtski industriji;</w:t>
      </w:r>
      <w:r>
        <w:br/>
      </w:r>
      <w:r>
        <w:br/>
        <w:t>• Usposobljenost za hitro vključevanje na trg dela v biotehnološkem sektorju.</w:t>
      </w:r>
    </w:p>
    <w:p w14:paraId="7363895E" w14:textId="77777777" w:rsidR="00034B6D" w:rsidRDefault="00F23EE9">
      <w:pPr>
        <w:pStyle w:val="Heading2"/>
      </w:pPr>
      <w:r>
        <w:t>Predmetnospecifične kompetence (učni izidi)</w:t>
      </w:r>
    </w:p>
    <w:p w14:paraId="4C99BF07" w14:textId="77777777" w:rsidR="00034B6D" w:rsidRDefault="00F23EE9">
      <w:r>
        <w:t>Po uspešno zaključenem programu naj bi bili študenti zmožni:</w:t>
      </w:r>
    </w:p>
    <w:p w14:paraId="41424E54" w14:textId="77777777" w:rsidR="00034B6D" w:rsidRDefault="00F23EE9">
      <w:pPr>
        <w:pStyle w:val="ListParagraph"/>
        <w:numPr>
          <w:ilvl w:val="0"/>
          <w:numId w:val="5"/>
        </w:numPr>
        <w:spacing w:after="0"/>
        <w:ind w:left="357" w:hanging="357"/>
      </w:pPr>
      <w:r>
        <w:t>opisati strukturne, fizikalno-kemijske in biološke lastnosti biofarmacevtikov;</w:t>
      </w:r>
    </w:p>
    <w:p w14:paraId="27C3BDBD" w14:textId="77777777" w:rsidR="00034B6D" w:rsidRDefault="00F23EE9">
      <w:pPr>
        <w:pStyle w:val="ListParagraph"/>
        <w:numPr>
          <w:ilvl w:val="0"/>
          <w:numId w:val="5"/>
        </w:numPr>
        <w:spacing w:after="0"/>
        <w:ind w:left="357" w:hanging="357"/>
      </w:pPr>
      <w:r>
        <w:t>uporabljati IT orodja za načrtovanje eksperimentov, matematično modeliranje in reševanje realnih problemov biofarmacevtskega inženirstva;</w:t>
      </w:r>
    </w:p>
    <w:p w14:paraId="1B52D19B" w14:textId="77777777" w:rsidR="00034B6D" w:rsidRDefault="00F23EE9">
      <w:pPr>
        <w:pStyle w:val="ListParagraph"/>
        <w:numPr>
          <w:ilvl w:val="0"/>
          <w:numId w:val="5"/>
        </w:numPr>
        <w:spacing w:after="0"/>
        <w:ind w:left="357" w:hanging="357"/>
      </w:pPr>
      <w:r>
        <w:t>poznati in razumeti proizvodne procese v farmacevtsko-biotehnoloških industrijskih obratih;</w:t>
      </w:r>
    </w:p>
    <w:p w14:paraId="533FE7E5" w14:textId="77777777" w:rsidR="00034B6D" w:rsidRDefault="00F23EE9">
      <w:pPr>
        <w:pStyle w:val="ListParagraph"/>
        <w:numPr>
          <w:ilvl w:val="0"/>
          <w:numId w:val="5"/>
        </w:numPr>
        <w:spacing w:after="0"/>
        <w:ind w:left="357" w:hanging="357"/>
      </w:pPr>
      <w:r>
        <w:t>celostno načrtovati in spremljati analizne in proizvodne procese;</w:t>
      </w:r>
    </w:p>
    <w:p w14:paraId="55B02C0F" w14:textId="77777777" w:rsidR="00034B6D" w:rsidRDefault="00F23EE9">
      <w:pPr>
        <w:pStyle w:val="ListParagraph"/>
        <w:numPr>
          <w:ilvl w:val="0"/>
          <w:numId w:val="5"/>
        </w:numPr>
        <w:spacing w:after="0"/>
        <w:ind w:left="357" w:hanging="357"/>
      </w:pPr>
      <w:r>
        <w:t>prepoznavati in spremljati kritične procesne parametre ter zagotavljati kakovost izdelkov;</w:t>
      </w:r>
    </w:p>
    <w:p w14:paraId="62971C8E" w14:textId="77777777" w:rsidR="00034B6D" w:rsidRDefault="00F23EE9">
      <w:pPr>
        <w:pStyle w:val="ListParagraph"/>
        <w:numPr>
          <w:ilvl w:val="0"/>
          <w:numId w:val="5"/>
        </w:numPr>
        <w:spacing w:after="0"/>
        <w:ind w:left="357" w:hanging="357"/>
      </w:pPr>
      <w:r>
        <w:t>uporabiti koncept vgrajene kakovosti (Quality-by-Design) pri razvoju in proizvodnji zdravil, skladno z dobrimi praksami (GLP, GMP);</w:t>
      </w:r>
    </w:p>
    <w:p w14:paraId="5A2F5D02" w14:textId="77777777" w:rsidR="00034B6D" w:rsidRDefault="00F23EE9">
      <w:pPr>
        <w:pStyle w:val="ListParagraph"/>
        <w:numPr>
          <w:ilvl w:val="0"/>
          <w:numId w:val="5"/>
        </w:numPr>
        <w:spacing w:after="0"/>
        <w:ind w:left="357" w:hanging="357"/>
      </w:pPr>
      <w:r>
        <w:t>opredeliti mikrobiologijo in celično biologijo, osredotočeno na organizme, pomembne za biotehnološke procese;</w:t>
      </w:r>
    </w:p>
    <w:p w14:paraId="6610055E" w14:textId="77777777" w:rsidR="00034B6D" w:rsidRDefault="00F23EE9">
      <w:pPr>
        <w:pStyle w:val="ListParagraph"/>
        <w:numPr>
          <w:ilvl w:val="0"/>
          <w:numId w:val="5"/>
        </w:numPr>
        <w:spacing w:after="0"/>
        <w:ind w:left="357" w:hanging="357"/>
      </w:pPr>
      <w:r>
        <w:t>poznati razlike med konvencionalnimi sinteznimi in biološkimi učinkovinami z vidika proizvodnje, stabilnosti in imunogenosti;</w:t>
      </w:r>
    </w:p>
    <w:p w14:paraId="0FAAD9B8" w14:textId="77777777" w:rsidR="00034B6D" w:rsidRDefault="00F23EE9">
      <w:pPr>
        <w:pStyle w:val="ListParagraph"/>
        <w:numPr>
          <w:ilvl w:val="0"/>
          <w:numId w:val="5"/>
        </w:numPr>
        <w:spacing w:after="0"/>
        <w:ind w:left="357" w:hanging="357"/>
      </w:pPr>
      <w:r>
        <w:t>obvladovati aseptične tehnike za zagotavljanje mikrobiološke kakovosti izdelkov;</w:t>
      </w:r>
    </w:p>
    <w:p w14:paraId="286F10E8" w14:textId="77777777" w:rsidR="00034B6D" w:rsidRDefault="00F23EE9">
      <w:pPr>
        <w:pStyle w:val="ListParagraph"/>
        <w:numPr>
          <w:ilvl w:val="0"/>
          <w:numId w:val="5"/>
        </w:numPr>
        <w:spacing w:after="0"/>
        <w:ind w:left="357" w:hanging="357"/>
      </w:pPr>
      <w:r>
        <w:t>uporabljati bioanalitske in "omske" metode za karakterizacijo biofarmacevtskih produktov;</w:t>
      </w:r>
    </w:p>
    <w:p w14:paraId="47E85C70" w14:textId="77777777" w:rsidR="00034B6D" w:rsidRDefault="00F23EE9">
      <w:pPr>
        <w:pStyle w:val="ListParagraph"/>
        <w:numPr>
          <w:ilvl w:val="0"/>
          <w:numId w:val="5"/>
        </w:numPr>
        <w:spacing w:after="0"/>
        <w:ind w:left="357" w:hanging="357"/>
      </w:pPr>
      <w:r>
        <w:t>razložiti osnove razvoja in vrednotenja ekspresijskih sistemov za proizvodnjo biofarmacevtikov;</w:t>
      </w:r>
    </w:p>
    <w:p w14:paraId="382F0B75" w14:textId="77777777" w:rsidR="00034B6D" w:rsidRDefault="00F23EE9">
      <w:pPr>
        <w:pStyle w:val="ListParagraph"/>
        <w:numPr>
          <w:ilvl w:val="0"/>
          <w:numId w:val="5"/>
        </w:numPr>
        <w:spacing w:after="0"/>
        <w:ind w:left="357" w:hanging="357"/>
      </w:pPr>
      <w:r>
        <w:t>osnovnega poznavanja procesov registracije zdravil, kliničnih raziskav in farmakovigilance;</w:t>
      </w:r>
    </w:p>
    <w:p w14:paraId="7FD74803" w14:textId="77777777" w:rsidR="00034B6D" w:rsidRDefault="00F23EE9">
      <w:pPr>
        <w:pStyle w:val="ListParagraph"/>
        <w:numPr>
          <w:ilvl w:val="0"/>
          <w:numId w:val="5"/>
        </w:numPr>
        <w:spacing w:after="0"/>
        <w:ind w:left="357" w:hanging="357"/>
      </w:pPr>
      <w:r>
        <w:t>opisati vlogo regulative pri zagotavljanju kakovosti, varnosti in učinkovitosti zdravil.</w:t>
      </w:r>
    </w:p>
    <w:p w14:paraId="00F2AA5B" w14:textId="77777777" w:rsidR="00034B6D" w:rsidRDefault="00F23EE9">
      <w:r>
        <w:br/>
        <w:t>Predmetno-specifične kompetence študentom omogočajo neposredno uporabo znanja za reševanje izzivov v biofarmacevtski industriji, od načrtovanja eksperimentov do zagotavljanja kakovosti in skladnosti z mednarodnimi standardi. Te kompetence so podrobneje predstavljene v učnih načrtih posameznih predmetov.</w:t>
      </w:r>
    </w:p>
    <w:p w14:paraId="787E23EC" w14:textId="77777777" w:rsidR="00034B6D" w:rsidRDefault="00F23EE9">
      <w:pPr>
        <w:pStyle w:val="Heading2"/>
      </w:pPr>
      <w:r>
        <w:t>Pogoji za vpis</w:t>
      </w:r>
    </w:p>
    <w:p w14:paraId="1A34FDCA" w14:textId="77777777" w:rsidR="00034B6D" w:rsidRDefault="00F23EE9">
      <w:r>
        <w:t>V visokošolski strokovni študijski program Biofarmacevtsko inženirstvo se lahko vpiše: </w:t>
      </w:r>
    </w:p>
    <w:p w14:paraId="7DF8E05B" w14:textId="77777777" w:rsidR="00034B6D" w:rsidRDefault="00F23EE9">
      <w:r>
        <w:t>a) kdor je opravil splošno maturo,</w:t>
      </w:r>
    </w:p>
    <w:p w14:paraId="4FC4092E" w14:textId="77777777" w:rsidR="00034B6D" w:rsidRDefault="00F23EE9">
      <w:r>
        <w:t>b) kdor je opravil poklicno maturo ali zaključni izpit po 1. 6. 1995 v programih srednjega strokovnega izobraževanja oziroma tehniškega izobraževanja: elektrotehnik, farmacevtski tehnik, geodetski tehnik, geotehnik, gozdarski tehnik, gradbeni tehnik, hortikulturni tehnik, kemijski tehnik, kmetijsko podjetniški tehnik, kozmetični tehnik, lesarski tehnik, metalurški tehnik, naravovarstveni tehnik, okoljevarstveni tehnik, strojni tehnik, tehnik elektronskih komunikacij, tehnik laboratorijske biomedicine, tehnik mehatronike, tehnik računalništva, tehnik steklarstva, veterinarski tehnik, zdravstvena nega, zobotehnik, živilsko prehranski tehnik,</w:t>
      </w:r>
    </w:p>
    <w:p w14:paraId="2EA108F2" w14:textId="77777777" w:rsidR="00034B6D" w:rsidRDefault="00F23EE9">
      <w:r>
        <w:t>c) kdor je pred 1. 6. 1995 končal katerikoli štiriletni srednješolski program.</w:t>
      </w:r>
    </w:p>
    <w:p w14:paraId="72E10095" w14:textId="77777777" w:rsidR="00034B6D" w:rsidRDefault="00F23EE9">
      <w:r>
        <w:t>Vsi kandidati morajo izkazati znanje slovenskega jezika na ravni B2 glede na skupni evropski referenčni okvir za jezike (CEFR) z ustreznim potrdilom. Ustrezna dokazila o izpolnjevanju tega vpisnega pogoja so:</w:t>
      </w:r>
    </w:p>
    <w:p w14:paraId="3CE037B6" w14:textId="77777777" w:rsidR="00034B6D" w:rsidRDefault="00F23EE9">
      <w:pPr>
        <w:pStyle w:val="ListParagraph"/>
        <w:numPr>
          <w:ilvl w:val="0"/>
          <w:numId w:val="6"/>
        </w:numPr>
        <w:spacing w:after="0"/>
        <w:ind w:left="357" w:hanging="357"/>
      </w:pPr>
      <w:r>
        <w:t>potrdilo o opravljenem izpitu iz slovenskega jezika na ravni B2 ali enakovredno potrdilo,</w:t>
      </w:r>
    </w:p>
    <w:p w14:paraId="00C60408" w14:textId="77777777" w:rsidR="00034B6D" w:rsidRDefault="00F23EE9">
      <w:pPr>
        <w:pStyle w:val="ListParagraph"/>
        <w:numPr>
          <w:ilvl w:val="0"/>
          <w:numId w:val="6"/>
        </w:numPr>
        <w:spacing w:after="0"/>
        <w:ind w:left="357" w:hanging="357"/>
      </w:pPr>
      <w:r>
        <w:t>spričevalo o zaključeni osnovni šoli v Republiki Sloveniji ali o zaključeni tuji osnovni šoli s slovenskim učnim jezikom,</w:t>
      </w:r>
    </w:p>
    <w:p w14:paraId="47956240" w14:textId="77777777" w:rsidR="00034B6D" w:rsidRDefault="00F23EE9">
      <w:pPr>
        <w:pStyle w:val="ListParagraph"/>
        <w:numPr>
          <w:ilvl w:val="0"/>
          <w:numId w:val="6"/>
        </w:numPr>
        <w:spacing w:after="0"/>
        <w:ind w:left="357" w:hanging="357"/>
      </w:pPr>
      <w:r>
        <w:t>maturitetno spričevalo ali spričevalo zadnjega letnika izobraževalnega programa srednjega strokovnega izobraževanja, iz katerega je razviden opravljen predmet Slovenski jezik,</w:t>
      </w:r>
    </w:p>
    <w:p w14:paraId="48E705B2" w14:textId="77777777" w:rsidR="00034B6D" w:rsidRDefault="00F23EE9">
      <w:pPr>
        <w:pStyle w:val="ListParagraph"/>
        <w:numPr>
          <w:ilvl w:val="0"/>
          <w:numId w:val="6"/>
        </w:numPr>
        <w:spacing w:after="0"/>
        <w:ind w:left="357" w:hanging="357"/>
      </w:pPr>
      <w:r>
        <w:t>spričevalo o zaključenem dvojezičnem (v slovenskem in tujem jeziku) srednješolskem izobraževanju ali o zaključenem tujem srednješolskem izobraževanju s slovenskim učnim jezikom,</w:t>
      </w:r>
    </w:p>
    <w:p w14:paraId="61D257CD" w14:textId="77777777" w:rsidR="00034B6D" w:rsidRDefault="00F23EE9">
      <w:pPr>
        <w:pStyle w:val="ListParagraph"/>
        <w:numPr>
          <w:ilvl w:val="0"/>
          <w:numId w:val="6"/>
        </w:numPr>
        <w:spacing w:after="0"/>
        <w:ind w:left="357" w:hanging="357"/>
      </w:pPr>
      <w:r>
        <w:t>diploma o pridobljeni izobrazbi na visokošolskem zavodu v Republiki Sloveniji v študijskem programu in potrdilo (izjava), da je kandidat opravil program v slovenskem jeziku.</w:t>
      </w:r>
    </w:p>
    <w:p w14:paraId="5D7F4104" w14:textId="77777777" w:rsidR="00034B6D" w:rsidRDefault="00F23EE9">
      <w:r>
        <w:lastRenderedPageBreak/>
        <w:t>Kandidati, ki opravljajo (so opravili) splošno maturo ali zaključni izpit ali poklicno maturo v Republiki Sloveniji, ne pošiljajo dokazila o znanju slovenskega jezika; zahtevani podatek visokošolski prijavno–informacijski službi sporoči Državni izpitni center.</w:t>
      </w:r>
    </w:p>
    <w:p w14:paraId="75EE25B8" w14:textId="77777777" w:rsidR="00034B6D" w:rsidRDefault="00F23EE9">
      <w:pPr>
        <w:pStyle w:val="Heading2"/>
      </w:pPr>
      <w:r>
        <w:t>Merila za izbiro ob omejitvi vpisa</w:t>
      </w:r>
    </w:p>
    <w:p w14:paraId="4C29F9EE" w14:textId="77777777" w:rsidR="00034B6D" w:rsidRDefault="00F23EE9">
      <w:r>
        <w:t>Če bo sprejet sklep o omejitvi vpisa, bodo</w:t>
      </w:r>
    </w:p>
    <w:p w14:paraId="0166037F" w14:textId="77777777" w:rsidR="00034B6D" w:rsidRDefault="00F23EE9">
      <w:r>
        <w:t>kandidati iz točk a), b) in c) izbrani glede na:</w:t>
      </w:r>
    </w:p>
    <w:p w14:paraId="41A0BF0E" w14:textId="77777777" w:rsidR="00034B6D" w:rsidRDefault="00F23EE9">
      <w:pPr>
        <w:pStyle w:val="ListParagraph"/>
        <w:numPr>
          <w:ilvl w:val="0"/>
          <w:numId w:val="7"/>
        </w:numPr>
        <w:spacing w:after="0"/>
        <w:ind w:left="357" w:hanging="357"/>
      </w:pPr>
      <w:r>
        <w:t>splošni uspeh pri splošni maturi oziroma poklicni maturi oziroma zaključnem izpitu - 50 % točk,</w:t>
      </w:r>
    </w:p>
    <w:p w14:paraId="4ECE6476" w14:textId="77777777" w:rsidR="00034B6D" w:rsidRDefault="00F23EE9">
      <w:pPr>
        <w:pStyle w:val="ListParagraph"/>
        <w:numPr>
          <w:ilvl w:val="0"/>
          <w:numId w:val="7"/>
        </w:numPr>
        <w:spacing w:after="0"/>
        <w:ind w:left="357" w:hanging="357"/>
      </w:pPr>
      <w:r>
        <w:t>splošni uspeh v 3. in 4. letniku - 30 % točk,</w:t>
      </w:r>
    </w:p>
    <w:p w14:paraId="5EF0E925" w14:textId="77777777" w:rsidR="00034B6D" w:rsidRDefault="00F23EE9">
      <w:pPr>
        <w:pStyle w:val="ListParagraph"/>
        <w:numPr>
          <w:ilvl w:val="0"/>
          <w:numId w:val="7"/>
        </w:numPr>
        <w:spacing w:after="0"/>
        <w:ind w:left="357" w:hanging="357"/>
      </w:pPr>
      <w:r>
        <w:t>uspeh iz matematike pri splošni maturi oziroma poklicni maturi oziroma zaključnem izpitu - 20 % točk.</w:t>
      </w:r>
    </w:p>
    <w:p w14:paraId="5B2D07F5" w14:textId="77777777" w:rsidR="00034B6D" w:rsidRDefault="00F23EE9">
      <w:pPr>
        <w:pStyle w:val="Heading2"/>
      </w:pPr>
      <w:r>
        <w:t>Merila za priznavanje znanja in spretnosti, pridobljenih pred vpisom v program</w:t>
      </w:r>
    </w:p>
    <w:p w14:paraId="699721D6" w14:textId="77777777" w:rsidR="00034B6D" w:rsidRDefault="00F23EE9">
      <w:r>
        <w:t>Kandidat odda prošnjo na Komisijo za študijsko področje UL FFA za priznanje znanj in sposobnosti, ki jih je pridobil pred vpisom v študijski program in se lahko uveljavijo v študijskem programu Biofarmacevtsko inženirstvo kot opravljena študijska obveznost.</w:t>
      </w:r>
    </w:p>
    <w:p w14:paraId="65F9F4CB" w14:textId="77777777" w:rsidR="00034B6D" w:rsidRDefault="00F23EE9">
      <w:pPr>
        <w:pStyle w:val="Heading2"/>
      </w:pPr>
      <w:r>
        <w:t>Načini ocenjevanja</w:t>
      </w:r>
    </w:p>
    <w:p w14:paraId="4130F8B9" w14:textId="77777777" w:rsidR="00034B6D" w:rsidRDefault="00F23EE9">
      <w:r>
        <w:t>Načini ocenjevanja so skladni s Statutom UL in navedeni v učnih načrtih.</w:t>
      </w:r>
    </w:p>
    <w:p w14:paraId="0EC2970B" w14:textId="77777777" w:rsidR="00034B6D" w:rsidRDefault="00F23EE9">
      <w:pPr>
        <w:pStyle w:val="Heading2"/>
      </w:pPr>
      <w:r>
        <w:t>Pogoji za napredovanje po programu</w:t>
      </w:r>
    </w:p>
    <w:p w14:paraId="5A293F8F" w14:textId="77777777" w:rsidR="00034B6D" w:rsidRDefault="00F23EE9">
      <w:r>
        <w:t>Iz 1. v 2. letnik:</w:t>
      </w:r>
      <w:r>
        <w:br/>
        <w:t>Za napredovanje iz 1. v 2. letnik mora študent opraviti študijske obveznosti v obsegu 60 ECTS.</w:t>
      </w:r>
      <w:r>
        <w:br/>
      </w:r>
      <w:r>
        <w:br/>
        <w:t>Iz 2. v 3. letnik:</w:t>
      </w:r>
      <w:r>
        <w:br/>
        <w:t>Za napredovanje iz 2. v 3. letnik mora študent opraviti študijske obveznosti v obsegu 55 ECTS.</w:t>
      </w:r>
      <w:r>
        <w:br/>
      </w:r>
      <w:r>
        <w:br/>
        <w:t>Pogoji za ponavljanje letnika: Študent lahko v času študija enkrat ponavlja letnik, ob pogoju, da je opravil polovico študijskih obveznosti letnika, v katerega je vpisan, kar znese najmanj 30 ECTS.</w:t>
      </w:r>
    </w:p>
    <w:p w14:paraId="7B78447C" w14:textId="77777777" w:rsidR="00034B6D" w:rsidRDefault="00F23EE9">
      <w:pPr>
        <w:pStyle w:val="Heading2"/>
      </w:pPr>
      <w:r>
        <w:t>Pogoji za prehajanje med programi</w:t>
      </w:r>
    </w:p>
    <w:p w14:paraId="4FE84CB2" w14:textId="77777777" w:rsidR="00034B6D" w:rsidRDefault="00F23EE9">
      <w:r>
        <w:t>Za prehod med študijskimi programi šteje prenehanje študentovega izobraževanja v študijskem programu, v katerega se je vpisal, in nadaljevanje izobraževanja v novem študijskem programu. Možen je prehod iz bolonjskih visokošolskih strokovnih in univerzitetnih bolonjskih študijskih programov s področij biofarmacevtskih ali sorodnih ved, če so izpolnjeni pogoji za vpis v program. Pri odobritvi in določitvi potrebnih obveznosti je pristojna Komisija za študijsko UL FFA, ki področje določi, katere predmete oz. v kakšnem obsegu prizna že opravljene študijske obveznosti in opredeli dodatno zahtevane kreditne točke. Na podlagi tega Komisija za študijsko UL FFA določi, v kateri letnik lahko študent prehaja.</w:t>
      </w:r>
    </w:p>
    <w:p w14:paraId="1DD3280D" w14:textId="77777777" w:rsidR="00034B6D" w:rsidRDefault="00F23EE9">
      <w:pPr>
        <w:pStyle w:val="Heading2"/>
      </w:pPr>
      <w:r>
        <w:t>Pogoji za dokončanje študija</w:t>
      </w:r>
    </w:p>
    <w:p w14:paraId="48B436F7" w14:textId="77777777" w:rsidR="00034B6D" w:rsidRDefault="00F23EE9">
      <w:r>
        <w:t>Za dokončanje študija mora študent uspešno opraviti vse s programom določene študijske obveznosti. Študij se zaključi s predstavitvijo zaključnega poročila praktičnega usposabljanja nosilcu učne enote Delo v praksi, pred predstavitvijo pa morajo biti opravljene vse študijske obveznosti, kar v skupnem obsegu predstavlja 180 ECTS.</w:t>
      </w:r>
    </w:p>
    <w:p w14:paraId="44AD7D11" w14:textId="77777777" w:rsidR="00034B6D" w:rsidRDefault="00F23EE9">
      <w:pPr>
        <w:pStyle w:val="Heading2"/>
      </w:pPr>
      <w:r>
        <w:t>Pogoji za dokončanje posameznih delov programa, če jih program vsebuje</w:t>
      </w:r>
    </w:p>
    <w:p w14:paraId="4EA3DF20" w14:textId="77777777" w:rsidR="00034B6D" w:rsidRDefault="00F23EE9">
      <w:r>
        <w:t>Visokošolski strokovni študijski program Biofarmacevtsko inženirstvo ne vključuje posameznih delov.</w:t>
      </w:r>
    </w:p>
    <w:p w14:paraId="7FB3A251" w14:textId="77777777" w:rsidR="00034B6D" w:rsidRDefault="00F23EE9">
      <w:pPr>
        <w:pStyle w:val="Heading2"/>
      </w:pPr>
      <w:r>
        <w:t>Strokovni oz. znanstveni ali umetniški naslov (moški)</w:t>
      </w:r>
    </w:p>
    <w:p w14:paraId="2966F982" w14:textId="77777777" w:rsidR="00034B6D" w:rsidRDefault="00F23EE9">
      <w:pPr>
        <w:pStyle w:val="ListParagraph"/>
        <w:numPr>
          <w:ilvl w:val="0"/>
          <w:numId w:val="8"/>
        </w:numPr>
        <w:spacing w:after="0"/>
        <w:ind w:left="357" w:hanging="357"/>
      </w:pPr>
      <w:r>
        <w:t>diplomirani biofarmacevtski inženir (VS)</w:t>
      </w:r>
    </w:p>
    <w:p w14:paraId="6E7EC245" w14:textId="77777777" w:rsidR="00034B6D" w:rsidRDefault="00F23EE9">
      <w:pPr>
        <w:pStyle w:val="Heading2"/>
      </w:pPr>
      <w:r>
        <w:t>Strokovni oz. znanstveni ali umetniški naslov (ženski)</w:t>
      </w:r>
    </w:p>
    <w:p w14:paraId="0FEFCD4D" w14:textId="77777777" w:rsidR="00034B6D" w:rsidRDefault="00F23EE9">
      <w:pPr>
        <w:pStyle w:val="ListParagraph"/>
        <w:numPr>
          <w:ilvl w:val="0"/>
          <w:numId w:val="9"/>
        </w:numPr>
        <w:spacing w:after="0"/>
        <w:ind w:left="357" w:hanging="357"/>
      </w:pPr>
      <w:r>
        <w:t>diplomirana biofarmacevtska inženirka (VS)</w:t>
      </w:r>
    </w:p>
    <w:p w14:paraId="7DA3BCBD" w14:textId="77777777" w:rsidR="00034B6D" w:rsidRDefault="00F23EE9">
      <w:pPr>
        <w:pStyle w:val="Heading2"/>
      </w:pPr>
      <w:r>
        <w:t>Strokovni oz. znanstveni ali umetniški naslov (okrajšava)</w:t>
      </w:r>
    </w:p>
    <w:p w14:paraId="0D8CA097" w14:textId="77777777" w:rsidR="00034B6D" w:rsidRDefault="00F23EE9">
      <w:pPr>
        <w:pStyle w:val="ListParagraph"/>
        <w:numPr>
          <w:ilvl w:val="0"/>
          <w:numId w:val="10"/>
        </w:numPr>
        <w:spacing w:after="0"/>
        <w:ind w:left="357" w:hanging="357"/>
      </w:pPr>
      <w:r>
        <w:t>dipl. biofarm. inž. (VS)</w:t>
      </w:r>
    </w:p>
    <w:p w14:paraId="66F97321" w14:textId="77777777" w:rsidR="00034B6D" w:rsidRDefault="00F23EE9">
      <w:pPr>
        <w:pStyle w:val="Heading2"/>
      </w:pPr>
      <w:r>
        <w:lastRenderedPageBreak/>
        <w:t>Strokovni oz. znanstveni ali umetniški naslov (poimenovanje v angleškem jeziku in okrajšava)</w:t>
      </w:r>
    </w:p>
    <w:p w14:paraId="0AC2B4A0" w14:textId="77777777" w:rsidR="00034B6D" w:rsidRDefault="00F23EE9">
      <w:pPr>
        <w:pStyle w:val="ListParagraph"/>
        <w:numPr>
          <w:ilvl w:val="0"/>
          <w:numId w:val="11"/>
        </w:numPr>
        <w:spacing w:after="0"/>
        <w:ind w:left="357" w:hanging="357"/>
      </w:pPr>
      <w:r>
        <w:t>Bachelor of Applied Science in Biopharmaceutical engineering (B.A.Sc. in Biopharmaceutical Engineering)</w:t>
      </w:r>
    </w:p>
    <w:p w14:paraId="6A98065C" w14:textId="77777777" w:rsidR="00034B6D" w:rsidRDefault="00034B6D">
      <w:pPr>
        <w:pBdr>
          <w:top w:val="nil"/>
          <w:left w:val="nil"/>
          <w:bottom w:val="nil"/>
          <w:right w:val="nil"/>
        </w:pBdr>
        <w:sectPr w:rsidR="00034B6D" w:rsidSect="00336864">
          <w:pgSz w:w="11906" w:h="16838"/>
          <w:pgMar w:top="1134" w:right="1134" w:bottom="1134" w:left="1134" w:header="709" w:footer="709" w:gutter="0"/>
          <w:cols w:space="708"/>
          <w:docGrid w:linePitch="360"/>
        </w:sectPr>
      </w:pPr>
    </w:p>
    <w:p w14:paraId="6538E604" w14:textId="77777777" w:rsidR="00034B6D" w:rsidRDefault="00F23EE9">
      <w:pPr>
        <w:pStyle w:val="Heading1"/>
      </w:pPr>
      <w:r>
        <w:lastRenderedPageBreak/>
        <w:t>Predmetnik študijskega programa s predvidenimi nosilkami in nosilci predmetov</w:t>
      </w:r>
    </w:p>
    <w:p w14:paraId="52DD0530" w14:textId="77777777" w:rsidR="00034B6D" w:rsidRDefault="00F23EE9">
      <w:pPr>
        <w:pStyle w:val="Heading3"/>
      </w:pPr>
      <w:r>
        <w:t>1. letnik</w:t>
      </w:r>
    </w:p>
    <w:tbl>
      <w:tblPr>
        <w:tblStyle w:val="PlainTable"/>
        <w:tblW w:w="5000" w:type="pct"/>
        <w:tblLook w:val="04A0" w:firstRow="1" w:lastRow="0" w:firstColumn="1" w:lastColumn="0" w:noHBand="0" w:noVBand="1"/>
      </w:tblPr>
      <w:tblGrid>
        <w:gridCol w:w="471"/>
        <w:gridCol w:w="954"/>
        <w:gridCol w:w="2421"/>
        <w:gridCol w:w="1215"/>
        <w:gridCol w:w="1149"/>
        <w:gridCol w:w="1009"/>
        <w:gridCol w:w="597"/>
        <w:gridCol w:w="1009"/>
        <w:gridCol w:w="911"/>
        <w:gridCol w:w="1302"/>
        <w:gridCol w:w="829"/>
        <w:gridCol w:w="741"/>
        <w:gridCol w:w="1165"/>
        <w:gridCol w:w="787"/>
      </w:tblGrid>
      <w:tr w:rsidR="00034B6D" w14:paraId="61D3491D" w14:textId="77777777">
        <w:tc>
          <w:tcPr>
            <w:tcW w:w="0" w:type="auto"/>
            <w:gridSpan w:val="4"/>
          </w:tcPr>
          <w:p w14:paraId="041CE532" w14:textId="77777777" w:rsidR="00034B6D" w:rsidRDefault="00034B6D"/>
        </w:tc>
        <w:tc>
          <w:tcPr>
            <w:tcW w:w="0" w:type="auto"/>
            <w:gridSpan w:val="5"/>
          </w:tcPr>
          <w:p w14:paraId="63917213" w14:textId="77777777" w:rsidR="00034B6D" w:rsidRDefault="00F23EE9">
            <w:r>
              <w:t>Kontaktne ure</w:t>
            </w:r>
          </w:p>
        </w:tc>
        <w:tc>
          <w:tcPr>
            <w:tcW w:w="0" w:type="auto"/>
            <w:gridSpan w:val="5"/>
          </w:tcPr>
          <w:p w14:paraId="5DD2249B" w14:textId="77777777" w:rsidR="00034B6D" w:rsidRDefault="00034B6D"/>
        </w:tc>
      </w:tr>
      <w:tr w:rsidR="00034B6D" w14:paraId="27D941CC" w14:textId="77777777">
        <w:tc>
          <w:tcPr>
            <w:tcW w:w="0" w:type="auto"/>
          </w:tcPr>
          <w:p w14:paraId="01A8D294" w14:textId="77777777" w:rsidR="00034B6D" w:rsidRDefault="00034B6D"/>
        </w:tc>
        <w:tc>
          <w:tcPr>
            <w:tcW w:w="0" w:type="auto"/>
          </w:tcPr>
          <w:p w14:paraId="44A3209A" w14:textId="77777777" w:rsidR="00034B6D" w:rsidRDefault="00F23EE9">
            <w:r>
              <w:t>Koda UL</w:t>
            </w:r>
          </w:p>
        </w:tc>
        <w:tc>
          <w:tcPr>
            <w:tcW w:w="0" w:type="auto"/>
          </w:tcPr>
          <w:p w14:paraId="41268D90" w14:textId="77777777" w:rsidR="00034B6D" w:rsidRDefault="00F23EE9">
            <w:r>
              <w:t>Ime</w:t>
            </w:r>
          </w:p>
        </w:tc>
        <w:tc>
          <w:tcPr>
            <w:tcW w:w="0" w:type="auto"/>
          </w:tcPr>
          <w:p w14:paraId="7F11958A" w14:textId="77777777" w:rsidR="00034B6D" w:rsidRDefault="00F23EE9">
            <w:r>
              <w:t>Nosilci</w:t>
            </w:r>
          </w:p>
        </w:tc>
        <w:tc>
          <w:tcPr>
            <w:tcW w:w="0" w:type="auto"/>
          </w:tcPr>
          <w:p w14:paraId="60A2D33B" w14:textId="77777777" w:rsidR="00034B6D" w:rsidRDefault="00F23EE9">
            <w:r>
              <w:t>Predavanja</w:t>
            </w:r>
          </w:p>
        </w:tc>
        <w:tc>
          <w:tcPr>
            <w:tcW w:w="0" w:type="auto"/>
          </w:tcPr>
          <w:p w14:paraId="618E6143" w14:textId="77777777" w:rsidR="00034B6D" w:rsidRDefault="00F23EE9">
            <w:r>
              <w:t>Seminarji</w:t>
            </w:r>
          </w:p>
        </w:tc>
        <w:tc>
          <w:tcPr>
            <w:tcW w:w="0" w:type="auto"/>
          </w:tcPr>
          <w:p w14:paraId="2E363795" w14:textId="77777777" w:rsidR="00034B6D" w:rsidRDefault="00F23EE9">
            <w:r>
              <w:t>Vaje</w:t>
            </w:r>
          </w:p>
        </w:tc>
        <w:tc>
          <w:tcPr>
            <w:tcW w:w="0" w:type="auto"/>
          </w:tcPr>
          <w:p w14:paraId="70FF2CB6" w14:textId="77777777" w:rsidR="00034B6D" w:rsidRDefault="00F23EE9">
            <w:r>
              <w:t>Klinične vaje</w:t>
            </w:r>
          </w:p>
        </w:tc>
        <w:tc>
          <w:tcPr>
            <w:tcW w:w="0" w:type="auto"/>
          </w:tcPr>
          <w:p w14:paraId="08633D4E" w14:textId="77777777" w:rsidR="00034B6D" w:rsidRDefault="00F23EE9">
            <w:r>
              <w:t>Druge obl. štud.</w:t>
            </w:r>
          </w:p>
        </w:tc>
        <w:tc>
          <w:tcPr>
            <w:tcW w:w="0" w:type="auto"/>
          </w:tcPr>
          <w:p w14:paraId="62337E20" w14:textId="77777777" w:rsidR="00034B6D" w:rsidRDefault="00F23EE9">
            <w:r>
              <w:t>Samostojno delo</w:t>
            </w:r>
          </w:p>
        </w:tc>
        <w:tc>
          <w:tcPr>
            <w:tcW w:w="0" w:type="auto"/>
          </w:tcPr>
          <w:p w14:paraId="6C7A7294" w14:textId="77777777" w:rsidR="00034B6D" w:rsidRDefault="00F23EE9">
            <w:r>
              <w:t>Ure skupaj</w:t>
            </w:r>
          </w:p>
        </w:tc>
        <w:tc>
          <w:tcPr>
            <w:tcW w:w="0" w:type="auto"/>
          </w:tcPr>
          <w:p w14:paraId="308A999E" w14:textId="77777777" w:rsidR="00034B6D" w:rsidRDefault="00F23EE9">
            <w:r>
              <w:t>ECTS</w:t>
            </w:r>
          </w:p>
        </w:tc>
        <w:tc>
          <w:tcPr>
            <w:tcW w:w="0" w:type="auto"/>
          </w:tcPr>
          <w:p w14:paraId="503413FF" w14:textId="77777777" w:rsidR="00034B6D" w:rsidRDefault="00F23EE9">
            <w:r>
              <w:t>Semestri</w:t>
            </w:r>
          </w:p>
        </w:tc>
        <w:tc>
          <w:tcPr>
            <w:tcW w:w="0" w:type="auto"/>
          </w:tcPr>
          <w:p w14:paraId="78EFF00E" w14:textId="77777777" w:rsidR="00034B6D" w:rsidRDefault="00F23EE9">
            <w:r>
              <w:t>Izbirni</w:t>
            </w:r>
          </w:p>
        </w:tc>
      </w:tr>
      <w:tr w:rsidR="00034B6D" w14:paraId="563B884D" w14:textId="77777777">
        <w:tc>
          <w:tcPr>
            <w:tcW w:w="0" w:type="auto"/>
          </w:tcPr>
          <w:p w14:paraId="54BDFA90" w14:textId="77777777" w:rsidR="00034B6D" w:rsidRDefault="00F23EE9">
            <w:r>
              <w:t>1.</w:t>
            </w:r>
          </w:p>
        </w:tc>
        <w:tc>
          <w:tcPr>
            <w:tcW w:w="0" w:type="auto"/>
          </w:tcPr>
          <w:p w14:paraId="17423CC8" w14:textId="77777777" w:rsidR="00034B6D" w:rsidRDefault="00F23EE9">
            <w:r>
              <w:t>0644568</w:t>
            </w:r>
          </w:p>
        </w:tc>
        <w:tc>
          <w:tcPr>
            <w:tcW w:w="0" w:type="auto"/>
          </w:tcPr>
          <w:p w14:paraId="63228FA8" w14:textId="77777777" w:rsidR="00034B6D" w:rsidRDefault="00F23EE9">
            <w:r>
              <w:t>Uvod v biofarmacevtsko inženirstvo</w:t>
            </w:r>
          </w:p>
        </w:tc>
        <w:tc>
          <w:tcPr>
            <w:tcW w:w="0" w:type="auto"/>
          </w:tcPr>
          <w:p w14:paraId="3FEE196A" w14:textId="77777777" w:rsidR="00034B6D" w:rsidRDefault="00F23EE9">
            <w:r>
              <w:t>Irena Mlinarič Raščan</w:t>
            </w:r>
          </w:p>
        </w:tc>
        <w:tc>
          <w:tcPr>
            <w:tcW w:w="0" w:type="auto"/>
          </w:tcPr>
          <w:p w14:paraId="2C51DB3D" w14:textId="77777777" w:rsidR="00034B6D" w:rsidRDefault="00F23EE9">
            <w:r>
              <w:t>15</w:t>
            </w:r>
          </w:p>
        </w:tc>
        <w:tc>
          <w:tcPr>
            <w:tcW w:w="0" w:type="auto"/>
          </w:tcPr>
          <w:p w14:paraId="5B5483EE" w14:textId="77777777" w:rsidR="00034B6D" w:rsidRDefault="00F23EE9">
            <w:r>
              <w:t>15</w:t>
            </w:r>
          </w:p>
        </w:tc>
        <w:tc>
          <w:tcPr>
            <w:tcW w:w="0" w:type="auto"/>
          </w:tcPr>
          <w:p w14:paraId="54563A52" w14:textId="77777777" w:rsidR="00034B6D" w:rsidRDefault="00F23EE9">
            <w:r>
              <w:t>0</w:t>
            </w:r>
          </w:p>
        </w:tc>
        <w:tc>
          <w:tcPr>
            <w:tcW w:w="0" w:type="auto"/>
          </w:tcPr>
          <w:p w14:paraId="0B08351B" w14:textId="77777777" w:rsidR="00034B6D" w:rsidRDefault="00F23EE9">
            <w:r>
              <w:t>0</w:t>
            </w:r>
          </w:p>
        </w:tc>
        <w:tc>
          <w:tcPr>
            <w:tcW w:w="0" w:type="auto"/>
          </w:tcPr>
          <w:p w14:paraId="54EA1410" w14:textId="77777777" w:rsidR="00034B6D" w:rsidRDefault="00F23EE9">
            <w:r>
              <w:t>0</w:t>
            </w:r>
          </w:p>
        </w:tc>
        <w:tc>
          <w:tcPr>
            <w:tcW w:w="0" w:type="auto"/>
          </w:tcPr>
          <w:p w14:paraId="3310A00D" w14:textId="77777777" w:rsidR="00034B6D" w:rsidRDefault="00F23EE9">
            <w:r>
              <w:t>60</w:t>
            </w:r>
          </w:p>
        </w:tc>
        <w:tc>
          <w:tcPr>
            <w:tcW w:w="0" w:type="auto"/>
          </w:tcPr>
          <w:p w14:paraId="1FD8DE54" w14:textId="77777777" w:rsidR="00034B6D" w:rsidRDefault="00F23EE9">
            <w:r>
              <w:t>90</w:t>
            </w:r>
          </w:p>
        </w:tc>
        <w:tc>
          <w:tcPr>
            <w:tcW w:w="0" w:type="auto"/>
          </w:tcPr>
          <w:p w14:paraId="5DD5FA8E" w14:textId="77777777" w:rsidR="00034B6D" w:rsidRDefault="00F23EE9">
            <w:r>
              <w:t>3</w:t>
            </w:r>
          </w:p>
        </w:tc>
        <w:tc>
          <w:tcPr>
            <w:tcW w:w="0" w:type="auto"/>
          </w:tcPr>
          <w:p w14:paraId="74FA02B5" w14:textId="77777777" w:rsidR="00034B6D" w:rsidRDefault="00F23EE9">
            <w:r>
              <w:t>1. semester</w:t>
            </w:r>
          </w:p>
        </w:tc>
        <w:tc>
          <w:tcPr>
            <w:tcW w:w="0" w:type="auto"/>
          </w:tcPr>
          <w:p w14:paraId="3646D3E3" w14:textId="77777777" w:rsidR="00034B6D" w:rsidRDefault="00F23EE9">
            <w:r>
              <w:t>ne</w:t>
            </w:r>
          </w:p>
        </w:tc>
      </w:tr>
      <w:tr w:rsidR="00034B6D" w14:paraId="5A56CA23" w14:textId="77777777">
        <w:tc>
          <w:tcPr>
            <w:tcW w:w="0" w:type="auto"/>
          </w:tcPr>
          <w:p w14:paraId="44E8CDD6" w14:textId="77777777" w:rsidR="00034B6D" w:rsidRDefault="00F23EE9">
            <w:r>
              <w:t>2.</w:t>
            </w:r>
          </w:p>
        </w:tc>
        <w:tc>
          <w:tcPr>
            <w:tcW w:w="0" w:type="auto"/>
          </w:tcPr>
          <w:p w14:paraId="322D58BE" w14:textId="77777777" w:rsidR="00034B6D" w:rsidRDefault="00F23EE9">
            <w:r>
              <w:t>0644569</w:t>
            </w:r>
          </w:p>
        </w:tc>
        <w:tc>
          <w:tcPr>
            <w:tcW w:w="0" w:type="auto"/>
          </w:tcPr>
          <w:p w14:paraId="10B24E3D" w14:textId="77777777" w:rsidR="00034B6D" w:rsidRDefault="00F23EE9">
            <w:r>
              <w:t>Osnove programiranja</w:t>
            </w:r>
          </w:p>
        </w:tc>
        <w:tc>
          <w:tcPr>
            <w:tcW w:w="0" w:type="auto"/>
          </w:tcPr>
          <w:p w14:paraId="23702C24" w14:textId="1247607D" w:rsidR="00034B6D" w:rsidRDefault="00F23EE9">
            <w:r>
              <w:t>Slavko Žitnik</w:t>
            </w:r>
          </w:p>
        </w:tc>
        <w:tc>
          <w:tcPr>
            <w:tcW w:w="0" w:type="auto"/>
          </w:tcPr>
          <w:p w14:paraId="215A1A7A" w14:textId="77777777" w:rsidR="00034B6D" w:rsidRDefault="00F23EE9">
            <w:r>
              <w:t>45</w:t>
            </w:r>
          </w:p>
        </w:tc>
        <w:tc>
          <w:tcPr>
            <w:tcW w:w="0" w:type="auto"/>
          </w:tcPr>
          <w:p w14:paraId="18B6730B" w14:textId="77777777" w:rsidR="00034B6D" w:rsidRDefault="00F23EE9">
            <w:r>
              <w:t>0</w:t>
            </w:r>
          </w:p>
        </w:tc>
        <w:tc>
          <w:tcPr>
            <w:tcW w:w="0" w:type="auto"/>
          </w:tcPr>
          <w:p w14:paraId="2A6833BB" w14:textId="77777777" w:rsidR="00034B6D" w:rsidRDefault="00F23EE9">
            <w:r>
              <w:t>30</w:t>
            </w:r>
          </w:p>
        </w:tc>
        <w:tc>
          <w:tcPr>
            <w:tcW w:w="0" w:type="auto"/>
          </w:tcPr>
          <w:p w14:paraId="7A955264" w14:textId="77777777" w:rsidR="00034B6D" w:rsidRDefault="00F23EE9">
            <w:r>
              <w:t>0</w:t>
            </w:r>
          </w:p>
        </w:tc>
        <w:tc>
          <w:tcPr>
            <w:tcW w:w="0" w:type="auto"/>
          </w:tcPr>
          <w:p w14:paraId="4D86AEC7" w14:textId="77777777" w:rsidR="00034B6D" w:rsidRDefault="00F23EE9">
            <w:r>
              <w:t>0</w:t>
            </w:r>
          </w:p>
        </w:tc>
        <w:tc>
          <w:tcPr>
            <w:tcW w:w="0" w:type="auto"/>
          </w:tcPr>
          <w:p w14:paraId="42EBEA39" w14:textId="77777777" w:rsidR="00034B6D" w:rsidRDefault="00F23EE9">
            <w:r>
              <w:t>105</w:t>
            </w:r>
          </w:p>
        </w:tc>
        <w:tc>
          <w:tcPr>
            <w:tcW w:w="0" w:type="auto"/>
          </w:tcPr>
          <w:p w14:paraId="6F85760E" w14:textId="77777777" w:rsidR="00034B6D" w:rsidRDefault="00F23EE9">
            <w:r>
              <w:t>180</w:t>
            </w:r>
          </w:p>
        </w:tc>
        <w:tc>
          <w:tcPr>
            <w:tcW w:w="0" w:type="auto"/>
          </w:tcPr>
          <w:p w14:paraId="6E0EDFC2" w14:textId="77777777" w:rsidR="00034B6D" w:rsidRDefault="00F23EE9">
            <w:r>
              <w:t>6</w:t>
            </w:r>
          </w:p>
        </w:tc>
        <w:tc>
          <w:tcPr>
            <w:tcW w:w="0" w:type="auto"/>
          </w:tcPr>
          <w:p w14:paraId="4BAB0C3D" w14:textId="77777777" w:rsidR="00034B6D" w:rsidRDefault="00F23EE9">
            <w:r>
              <w:t>1. semester</w:t>
            </w:r>
          </w:p>
        </w:tc>
        <w:tc>
          <w:tcPr>
            <w:tcW w:w="0" w:type="auto"/>
          </w:tcPr>
          <w:p w14:paraId="7C015640" w14:textId="77777777" w:rsidR="00034B6D" w:rsidRDefault="00F23EE9">
            <w:r>
              <w:t>ne</w:t>
            </w:r>
          </w:p>
        </w:tc>
      </w:tr>
      <w:tr w:rsidR="00034B6D" w14:paraId="443BA3A7" w14:textId="77777777">
        <w:tc>
          <w:tcPr>
            <w:tcW w:w="0" w:type="auto"/>
          </w:tcPr>
          <w:p w14:paraId="4E958857" w14:textId="77777777" w:rsidR="00034B6D" w:rsidRDefault="00F23EE9">
            <w:r>
              <w:t>3.</w:t>
            </w:r>
          </w:p>
        </w:tc>
        <w:tc>
          <w:tcPr>
            <w:tcW w:w="0" w:type="auto"/>
          </w:tcPr>
          <w:p w14:paraId="599C5376" w14:textId="77777777" w:rsidR="00034B6D" w:rsidRDefault="00F23EE9">
            <w:r>
              <w:t>0644570</w:t>
            </w:r>
          </w:p>
        </w:tc>
        <w:tc>
          <w:tcPr>
            <w:tcW w:w="0" w:type="auto"/>
          </w:tcPr>
          <w:p w14:paraId="5D3AB83F" w14:textId="77777777" w:rsidR="00034B6D" w:rsidRDefault="00F23EE9">
            <w:r>
              <w:t>Osnove farmacevtske kemije</w:t>
            </w:r>
          </w:p>
        </w:tc>
        <w:tc>
          <w:tcPr>
            <w:tcW w:w="0" w:type="auto"/>
          </w:tcPr>
          <w:p w14:paraId="30BB35AF" w14:textId="574D4598" w:rsidR="00034B6D" w:rsidRDefault="00F23EE9">
            <w:r>
              <w:t>Marko Anderluh</w:t>
            </w:r>
          </w:p>
        </w:tc>
        <w:tc>
          <w:tcPr>
            <w:tcW w:w="0" w:type="auto"/>
          </w:tcPr>
          <w:p w14:paraId="19074A87" w14:textId="77777777" w:rsidR="00034B6D" w:rsidRDefault="00F23EE9">
            <w:r>
              <w:t>30</w:t>
            </w:r>
          </w:p>
        </w:tc>
        <w:tc>
          <w:tcPr>
            <w:tcW w:w="0" w:type="auto"/>
          </w:tcPr>
          <w:p w14:paraId="47C2C940" w14:textId="77777777" w:rsidR="00034B6D" w:rsidRDefault="00F23EE9">
            <w:r>
              <w:t>0</w:t>
            </w:r>
          </w:p>
        </w:tc>
        <w:tc>
          <w:tcPr>
            <w:tcW w:w="0" w:type="auto"/>
          </w:tcPr>
          <w:p w14:paraId="16AF7C89" w14:textId="77777777" w:rsidR="00034B6D" w:rsidRDefault="00F23EE9">
            <w:r>
              <w:t>30</w:t>
            </w:r>
          </w:p>
        </w:tc>
        <w:tc>
          <w:tcPr>
            <w:tcW w:w="0" w:type="auto"/>
          </w:tcPr>
          <w:p w14:paraId="654956E7" w14:textId="77777777" w:rsidR="00034B6D" w:rsidRDefault="00F23EE9">
            <w:r>
              <w:t>0</w:t>
            </w:r>
          </w:p>
        </w:tc>
        <w:tc>
          <w:tcPr>
            <w:tcW w:w="0" w:type="auto"/>
          </w:tcPr>
          <w:p w14:paraId="4997D287" w14:textId="77777777" w:rsidR="00034B6D" w:rsidRDefault="00F23EE9">
            <w:r>
              <w:t>0</w:t>
            </w:r>
          </w:p>
        </w:tc>
        <w:tc>
          <w:tcPr>
            <w:tcW w:w="0" w:type="auto"/>
          </w:tcPr>
          <w:p w14:paraId="6074737C" w14:textId="77777777" w:rsidR="00034B6D" w:rsidRDefault="00F23EE9">
            <w:r>
              <w:t>90</w:t>
            </w:r>
          </w:p>
        </w:tc>
        <w:tc>
          <w:tcPr>
            <w:tcW w:w="0" w:type="auto"/>
          </w:tcPr>
          <w:p w14:paraId="6E7F5235" w14:textId="77777777" w:rsidR="00034B6D" w:rsidRDefault="00F23EE9">
            <w:r>
              <w:t>150</w:t>
            </w:r>
          </w:p>
        </w:tc>
        <w:tc>
          <w:tcPr>
            <w:tcW w:w="0" w:type="auto"/>
          </w:tcPr>
          <w:p w14:paraId="2581A641" w14:textId="77777777" w:rsidR="00034B6D" w:rsidRDefault="00F23EE9">
            <w:r>
              <w:t>5</w:t>
            </w:r>
          </w:p>
        </w:tc>
        <w:tc>
          <w:tcPr>
            <w:tcW w:w="0" w:type="auto"/>
          </w:tcPr>
          <w:p w14:paraId="79D3CDC6" w14:textId="77777777" w:rsidR="00034B6D" w:rsidRDefault="00F23EE9">
            <w:r>
              <w:t>1. semester</w:t>
            </w:r>
          </w:p>
        </w:tc>
        <w:tc>
          <w:tcPr>
            <w:tcW w:w="0" w:type="auto"/>
          </w:tcPr>
          <w:p w14:paraId="4D8A0DAE" w14:textId="77777777" w:rsidR="00034B6D" w:rsidRDefault="00F23EE9">
            <w:r>
              <w:t>ne</w:t>
            </w:r>
          </w:p>
        </w:tc>
      </w:tr>
      <w:tr w:rsidR="00034B6D" w14:paraId="050E68B1" w14:textId="77777777">
        <w:tc>
          <w:tcPr>
            <w:tcW w:w="0" w:type="auto"/>
          </w:tcPr>
          <w:p w14:paraId="3F021689" w14:textId="77777777" w:rsidR="00034B6D" w:rsidRDefault="00F23EE9">
            <w:r>
              <w:t>4.</w:t>
            </w:r>
          </w:p>
        </w:tc>
        <w:tc>
          <w:tcPr>
            <w:tcW w:w="0" w:type="auto"/>
          </w:tcPr>
          <w:p w14:paraId="4E274994" w14:textId="77777777" w:rsidR="00034B6D" w:rsidRDefault="00F23EE9">
            <w:r>
              <w:t>0644571</w:t>
            </w:r>
          </w:p>
        </w:tc>
        <w:tc>
          <w:tcPr>
            <w:tcW w:w="0" w:type="auto"/>
          </w:tcPr>
          <w:p w14:paraId="543E9B5D" w14:textId="77777777" w:rsidR="00034B6D" w:rsidRDefault="00F23EE9">
            <w:r>
              <w:t>Celična biologija</w:t>
            </w:r>
          </w:p>
        </w:tc>
        <w:tc>
          <w:tcPr>
            <w:tcW w:w="0" w:type="auto"/>
          </w:tcPr>
          <w:p w14:paraId="00DB2E82" w14:textId="4A73BC2C" w:rsidR="00034B6D" w:rsidRDefault="00F23EE9">
            <w:r>
              <w:t>Mojca Lunder</w:t>
            </w:r>
          </w:p>
        </w:tc>
        <w:tc>
          <w:tcPr>
            <w:tcW w:w="0" w:type="auto"/>
          </w:tcPr>
          <w:p w14:paraId="7393DE08" w14:textId="77777777" w:rsidR="00034B6D" w:rsidRDefault="00F23EE9">
            <w:r>
              <w:t>45</w:t>
            </w:r>
          </w:p>
        </w:tc>
        <w:tc>
          <w:tcPr>
            <w:tcW w:w="0" w:type="auto"/>
          </w:tcPr>
          <w:p w14:paraId="0AB9CA94" w14:textId="77777777" w:rsidR="00034B6D" w:rsidRDefault="00F23EE9">
            <w:r>
              <w:t>0</w:t>
            </w:r>
          </w:p>
        </w:tc>
        <w:tc>
          <w:tcPr>
            <w:tcW w:w="0" w:type="auto"/>
          </w:tcPr>
          <w:p w14:paraId="149D3D8D" w14:textId="77777777" w:rsidR="00034B6D" w:rsidRDefault="00F23EE9">
            <w:r>
              <w:t>30</w:t>
            </w:r>
          </w:p>
        </w:tc>
        <w:tc>
          <w:tcPr>
            <w:tcW w:w="0" w:type="auto"/>
          </w:tcPr>
          <w:p w14:paraId="6F4EFD05" w14:textId="77777777" w:rsidR="00034B6D" w:rsidRDefault="00F23EE9">
            <w:r>
              <w:t>0</w:t>
            </w:r>
          </w:p>
        </w:tc>
        <w:tc>
          <w:tcPr>
            <w:tcW w:w="0" w:type="auto"/>
          </w:tcPr>
          <w:p w14:paraId="444DAEDD" w14:textId="77777777" w:rsidR="00034B6D" w:rsidRDefault="00F23EE9">
            <w:r>
              <w:t>0</w:t>
            </w:r>
          </w:p>
        </w:tc>
        <w:tc>
          <w:tcPr>
            <w:tcW w:w="0" w:type="auto"/>
          </w:tcPr>
          <w:p w14:paraId="733A2C79" w14:textId="77777777" w:rsidR="00034B6D" w:rsidRDefault="00F23EE9">
            <w:r>
              <w:t>105</w:t>
            </w:r>
          </w:p>
        </w:tc>
        <w:tc>
          <w:tcPr>
            <w:tcW w:w="0" w:type="auto"/>
          </w:tcPr>
          <w:p w14:paraId="19C91625" w14:textId="77777777" w:rsidR="00034B6D" w:rsidRDefault="00F23EE9">
            <w:r>
              <w:t>180</w:t>
            </w:r>
          </w:p>
        </w:tc>
        <w:tc>
          <w:tcPr>
            <w:tcW w:w="0" w:type="auto"/>
          </w:tcPr>
          <w:p w14:paraId="52634A67" w14:textId="77777777" w:rsidR="00034B6D" w:rsidRDefault="00F23EE9">
            <w:r>
              <w:t>6</w:t>
            </w:r>
          </w:p>
        </w:tc>
        <w:tc>
          <w:tcPr>
            <w:tcW w:w="0" w:type="auto"/>
          </w:tcPr>
          <w:p w14:paraId="462A3DC4" w14:textId="77777777" w:rsidR="00034B6D" w:rsidRDefault="00F23EE9">
            <w:r>
              <w:t>1. semester</w:t>
            </w:r>
          </w:p>
        </w:tc>
        <w:tc>
          <w:tcPr>
            <w:tcW w:w="0" w:type="auto"/>
          </w:tcPr>
          <w:p w14:paraId="5D9054B4" w14:textId="77777777" w:rsidR="00034B6D" w:rsidRDefault="00F23EE9">
            <w:r>
              <w:t>ne</w:t>
            </w:r>
          </w:p>
        </w:tc>
      </w:tr>
      <w:tr w:rsidR="00034B6D" w14:paraId="69DECEF5" w14:textId="77777777">
        <w:tc>
          <w:tcPr>
            <w:tcW w:w="0" w:type="auto"/>
          </w:tcPr>
          <w:p w14:paraId="14D305FA" w14:textId="77777777" w:rsidR="00034B6D" w:rsidRDefault="00F23EE9">
            <w:r>
              <w:t>5.</w:t>
            </w:r>
          </w:p>
        </w:tc>
        <w:tc>
          <w:tcPr>
            <w:tcW w:w="0" w:type="auto"/>
          </w:tcPr>
          <w:p w14:paraId="7E98F9B8" w14:textId="77777777" w:rsidR="00034B6D" w:rsidRDefault="00F23EE9">
            <w:r>
              <w:t>0644572</w:t>
            </w:r>
          </w:p>
        </w:tc>
        <w:tc>
          <w:tcPr>
            <w:tcW w:w="0" w:type="auto"/>
          </w:tcPr>
          <w:p w14:paraId="4DB106FF" w14:textId="77777777" w:rsidR="00034B6D" w:rsidRDefault="00F23EE9">
            <w:r>
              <w:t>Biostatistika</w:t>
            </w:r>
          </w:p>
        </w:tc>
        <w:tc>
          <w:tcPr>
            <w:tcW w:w="0" w:type="auto"/>
          </w:tcPr>
          <w:p w14:paraId="1B6647EB" w14:textId="5506C9A9" w:rsidR="00034B6D" w:rsidRDefault="00F23EE9">
            <w:r>
              <w:t>Igor Locatelli</w:t>
            </w:r>
          </w:p>
        </w:tc>
        <w:tc>
          <w:tcPr>
            <w:tcW w:w="0" w:type="auto"/>
          </w:tcPr>
          <w:p w14:paraId="3DE1CFB3" w14:textId="77777777" w:rsidR="00034B6D" w:rsidRDefault="00F23EE9">
            <w:r>
              <w:t>30</w:t>
            </w:r>
          </w:p>
        </w:tc>
        <w:tc>
          <w:tcPr>
            <w:tcW w:w="0" w:type="auto"/>
          </w:tcPr>
          <w:p w14:paraId="1AE9CAE4" w14:textId="77777777" w:rsidR="00034B6D" w:rsidRDefault="00F23EE9">
            <w:r>
              <w:t>15</w:t>
            </w:r>
          </w:p>
        </w:tc>
        <w:tc>
          <w:tcPr>
            <w:tcW w:w="0" w:type="auto"/>
          </w:tcPr>
          <w:p w14:paraId="16193D89" w14:textId="77777777" w:rsidR="00034B6D" w:rsidRDefault="00F23EE9">
            <w:r>
              <w:t>15</w:t>
            </w:r>
          </w:p>
        </w:tc>
        <w:tc>
          <w:tcPr>
            <w:tcW w:w="0" w:type="auto"/>
          </w:tcPr>
          <w:p w14:paraId="615A66CB" w14:textId="77777777" w:rsidR="00034B6D" w:rsidRDefault="00F23EE9">
            <w:r>
              <w:t>0</w:t>
            </w:r>
          </w:p>
        </w:tc>
        <w:tc>
          <w:tcPr>
            <w:tcW w:w="0" w:type="auto"/>
          </w:tcPr>
          <w:p w14:paraId="64265229" w14:textId="77777777" w:rsidR="00034B6D" w:rsidRDefault="00F23EE9">
            <w:r>
              <w:t>0</w:t>
            </w:r>
          </w:p>
        </w:tc>
        <w:tc>
          <w:tcPr>
            <w:tcW w:w="0" w:type="auto"/>
          </w:tcPr>
          <w:p w14:paraId="2D2AD59F" w14:textId="77777777" w:rsidR="00034B6D" w:rsidRDefault="00F23EE9">
            <w:r>
              <w:t>90</w:t>
            </w:r>
          </w:p>
        </w:tc>
        <w:tc>
          <w:tcPr>
            <w:tcW w:w="0" w:type="auto"/>
          </w:tcPr>
          <w:p w14:paraId="5F520FB9" w14:textId="77777777" w:rsidR="00034B6D" w:rsidRDefault="00F23EE9">
            <w:r>
              <w:t>150</w:t>
            </w:r>
          </w:p>
        </w:tc>
        <w:tc>
          <w:tcPr>
            <w:tcW w:w="0" w:type="auto"/>
          </w:tcPr>
          <w:p w14:paraId="6A3219AD" w14:textId="77777777" w:rsidR="00034B6D" w:rsidRDefault="00F23EE9">
            <w:r>
              <w:t>5</w:t>
            </w:r>
          </w:p>
        </w:tc>
        <w:tc>
          <w:tcPr>
            <w:tcW w:w="0" w:type="auto"/>
          </w:tcPr>
          <w:p w14:paraId="1F0FEA26" w14:textId="77777777" w:rsidR="00034B6D" w:rsidRDefault="00F23EE9">
            <w:r>
              <w:t>1. semester</w:t>
            </w:r>
          </w:p>
        </w:tc>
        <w:tc>
          <w:tcPr>
            <w:tcW w:w="0" w:type="auto"/>
          </w:tcPr>
          <w:p w14:paraId="409687A6" w14:textId="77777777" w:rsidR="00034B6D" w:rsidRDefault="00F23EE9">
            <w:r>
              <w:t>ne</w:t>
            </w:r>
          </w:p>
        </w:tc>
      </w:tr>
      <w:tr w:rsidR="00034B6D" w14:paraId="56901FC2" w14:textId="77777777">
        <w:tc>
          <w:tcPr>
            <w:tcW w:w="0" w:type="auto"/>
          </w:tcPr>
          <w:p w14:paraId="23B67D2C" w14:textId="77777777" w:rsidR="00034B6D" w:rsidRDefault="00F23EE9">
            <w:r>
              <w:t>6.</w:t>
            </w:r>
          </w:p>
        </w:tc>
        <w:tc>
          <w:tcPr>
            <w:tcW w:w="0" w:type="auto"/>
          </w:tcPr>
          <w:p w14:paraId="2AECD79A" w14:textId="77777777" w:rsidR="00034B6D" w:rsidRDefault="00F23EE9">
            <w:r>
              <w:t>0644573</w:t>
            </w:r>
          </w:p>
        </w:tc>
        <w:tc>
          <w:tcPr>
            <w:tcW w:w="0" w:type="auto"/>
          </w:tcPr>
          <w:p w14:paraId="5B1807E2" w14:textId="77777777" w:rsidR="00034B6D" w:rsidRDefault="00F23EE9">
            <w:r>
              <w:t>Telo in zdravila</w:t>
            </w:r>
          </w:p>
        </w:tc>
        <w:tc>
          <w:tcPr>
            <w:tcW w:w="0" w:type="auto"/>
          </w:tcPr>
          <w:p w14:paraId="43F35A3E" w14:textId="77777777" w:rsidR="00034B6D" w:rsidRDefault="00F23EE9">
            <w:r>
              <w:t>Lovro Žiberna</w:t>
            </w:r>
          </w:p>
        </w:tc>
        <w:tc>
          <w:tcPr>
            <w:tcW w:w="0" w:type="auto"/>
          </w:tcPr>
          <w:p w14:paraId="69D9E100" w14:textId="77777777" w:rsidR="00034B6D" w:rsidRDefault="00F23EE9">
            <w:r>
              <w:t>45</w:t>
            </w:r>
          </w:p>
        </w:tc>
        <w:tc>
          <w:tcPr>
            <w:tcW w:w="0" w:type="auto"/>
          </w:tcPr>
          <w:p w14:paraId="6699AD17" w14:textId="77777777" w:rsidR="00034B6D" w:rsidRDefault="00F23EE9">
            <w:r>
              <w:t>0</w:t>
            </w:r>
          </w:p>
        </w:tc>
        <w:tc>
          <w:tcPr>
            <w:tcW w:w="0" w:type="auto"/>
          </w:tcPr>
          <w:p w14:paraId="3092415E" w14:textId="77777777" w:rsidR="00034B6D" w:rsidRDefault="00F23EE9">
            <w:r>
              <w:t>15</w:t>
            </w:r>
          </w:p>
        </w:tc>
        <w:tc>
          <w:tcPr>
            <w:tcW w:w="0" w:type="auto"/>
          </w:tcPr>
          <w:p w14:paraId="75E29035" w14:textId="77777777" w:rsidR="00034B6D" w:rsidRDefault="00F23EE9">
            <w:r>
              <w:t>0</w:t>
            </w:r>
          </w:p>
        </w:tc>
        <w:tc>
          <w:tcPr>
            <w:tcW w:w="0" w:type="auto"/>
          </w:tcPr>
          <w:p w14:paraId="0FC33206" w14:textId="77777777" w:rsidR="00034B6D" w:rsidRDefault="00F23EE9">
            <w:r>
              <w:t>0</w:t>
            </w:r>
          </w:p>
        </w:tc>
        <w:tc>
          <w:tcPr>
            <w:tcW w:w="0" w:type="auto"/>
          </w:tcPr>
          <w:p w14:paraId="4E62D1E4" w14:textId="77777777" w:rsidR="00034B6D" w:rsidRDefault="00F23EE9">
            <w:r>
              <w:t>90</w:t>
            </w:r>
          </w:p>
        </w:tc>
        <w:tc>
          <w:tcPr>
            <w:tcW w:w="0" w:type="auto"/>
          </w:tcPr>
          <w:p w14:paraId="401AFD22" w14:textId="77777777" w:rsidR="00034B6D" w:rsidRDefault="00F23EE9">
            <w:r>
              <w:t>150</w:t>
            </w:r>
          </w:p>
        </w:tc>
        <w:tc>
          <w:tcPr>
            <w:tcW w:w="0" w:type="auto"/>
          </w:tcPr>
          <w:p w14:paraId="666DCB01" w14:textId="77777777" w:rsidR="00034B6D" w:rsidRDefault="00F23EE9">
            <w:r>
              <w:t>5</w:t>
            </w:r>
          </w:p>
        </w:tc>
        <w:tc>
          <w:tcPr>
            <w:tcW w:w="0" w:type="auto"/>
          </w:tcPr>
          <w:p w14:paraId="1D11D469" w14:textId="77777777" w:rsidR="00034B6D" w:rsidRDefault="00F23EE9">
            <w:r>
              <w:t>1. semester</w:t>
            </w:r>
          </w:p>
        </w:tc>
        <w:tc>
          <w:tcPr>
            <w:tcW w:w="0" w:type="auto"/>
          </w:tcPr>
          <w:p w14:paraId="500E7AF6" w14:textId="77777777" w:rsidR="00034B6D" w:rsidRDefault="00F23EE9">
            <w:r>
              <w:t>ne</w:t>
            </w:r>
          </w:p>
        </w:tc>
      </w:tr>
      <w:tr w:rsidR="00034B6D" w14:paraId="475CF18B" w14:textId="77777777">
        <w:tc>
          <w:tcPr>
            <w:tcW w:w="0" w:type="auto"/>
          </w:tcPr>
          <w:p w14:paraId="721F40FF" w14:textId="77777777" w:rsidR="00034B6D" w:rsidRDefault="00F23EE9">
            <w:r>
              <w:t>7.</w:t>
            </w:r>
          </w:p>
        </w:tc>
        <w:tc>
          <w:tcPr>
            <w:tcW w:w="0" w:type="auto"/>
          </w:tcPr>
          <w:p w14:paraId="340D6994" w14:textId="77777777" w:rsidR="00034B6D" w:rsidRDefault="00F23EE9">
            <w:r>
              <w:t>0644574</w:t>
            </w:r>
          </w:p>
        </w:tc>
        <w:tc>
          <w:tcPr>
            <w:tcW w:w="0" w:type="auto"/>
          </w:tcPr>
          <w:p w14:paraId="01981ED2" w14:textId="77777777" w:rsidR="00034B6D" w:rsidRDefault="00F23EE9">
            <w:r>
              <w:t>Osnove matematične analize</w:t>
            </w:r>
          </w:p>
        </w:tc>
        <w:tc>
          <w:tcPr>
            <w:tcW w:w="0" w:type="auto"/>
          </w:tcPr>
          <w:p w14:paraId="43E31FC7" w14:textId="77777777" w:rsidR="00034B6D" w:rsidRDefault="00F23EE9">
            <w:r>
              <w:t>Aljaž Zalar</w:t>
            </w:r>
          </w:p>
        </w:tc>
        <w:tc>
          <w:tcPr>
            <w:tcW w:w="0" w:type="auto"/>
          </w:tcPr>
          <w:p w14:paraId="7B46E5B0" w14:textId="77777777" w:rsidR="00034B6D" w:rsidRDefault="00F23EE9">
            <w:r>
              <w:t>45</w:t>
            </w:r>
          </w:p>
        </w:tc>
        <w:tc>
          <w:tcPr>
            <w:tcW w:w="0" w:type="auto"/>
          </w:tcPr>
          <w:p w14:paraId="69E698C8" w14:textId="77777777" w:rsidR="00034B6D" w:rsidRDefault="00F23EE9">
            <w:r>
              <w:t>0</w:t>
            </w:r>
          </w:p>
        </w:tc>
        <w:tc>
          <w:tcPr>
            <w:tcW w:w="0" w:type="auto"/>
          </w:tcPr>
          <w:p w14:paraId="4E8016A2" w14:textId="77777777" w:rsidR="00034B6D" w:rsidRDefault="00F23EE9">
            <w:r>
              <w:t>30</w:t>
            </w:r>
          </w:p>
        </w:tc>
        <w:tc>
          <w:tcPr>
            <w:tcW w:w="0" w:type="auto"/>
          </w:tcPr>
          <w:p w14:paraId="22F126DC" w14:textId="77777777" w:rsidR="00034B6D" w:rsidRDefault="00F23EE9">
            <w:r>
              <w:t>0</w:t>
            </w:r>
          </w:p>
        </w:tc>
        <w:tc>
          <w:tcPr>
            <w:tcW w:w="0" w:type="auto"/>
          </w:tcPr>
          <w:p w14:paraId="186C8FE1" w14:textId="77777777" w:rsidR="00034B6D" w:rsidRDefault="00F23EE9">
            <w:r>
              <w:t>0</w:t>
            </w:r>
          </w:p>
        </w:tc>
        <w:tc>
          <w:tcPr>
            <w:tcW w:w="0" w:type="auto"/>
          </w:tcPr>
          <w:p w14:paraId="17D868EE" w14:textId="77777777" w:rsidR="00034B6D" w:rsidRDefault="00F23EE9">
            <w:r>
              <w:t>105</w:t>
            </w:r>
          </w:p>
        </w:tc>
        <w:tc>
          <w:tcPr>
            <w:tcW w:w="0" w:type="auto"/>
          </w:tcPr>
          <w:p w14:paraId="643E4328" w14:textId="77777777" w:rsidR="00034B6D" w:rsidRDefault="00F23EE9">
            <w:r>
              <w:t>180</w:t>
            </w:r>
          </w:p>
        </w:tc>
        <w:tc>
          <w:tcPr>
            <w:tcW w:w="0" w:type="auto"/>
          </w:tcPr>
          <w:p w14:paraId="43A3476C" w14:textId="77777777" w:rsidR="00034B6D" w:rsidRDefault="00F23EE9">
            <w:r>
              <w:t>6</w:t>
            </w:r>
          </w:p>
        </w:tc>
        <w:tc>
          <w:tcPr>
            <w:tcW w:w="0" w:type="auto"/>
          </w:tcPr>
          <w:p w14:paraId="69F7D7AB" w14:textId="77777777" w:rsidR="00034B6D" w:rsidRDefault="00F23EE9">
            <w:r>
              <w:t>2. semester</w:t>
            </w:r>
          </w:p>
        </w:tc>
        <w:tc>
          <w:tcPr>
            <w:tcW w:w="0" w:type="auto"/>
          </w:tcPr>
          <w:p w14:paraId="6419A85D" w14:textId="77777777" w:rsidR="00034B6D" w:rsidRDefault="00F23EE9">
            <w:r>
              <w:t>ne</w:t>
            </w:r>
          </w:p>
        </w:tc>
      </w:tr>
      <w:tr w:rsidR="00034B6D" w14:paraId="78431A25" w14:textId="77777777">
        <w:tc>
          <w:tcPr>
            <w:tcW w:w="0" w:type="auto"/>
          </w:tcPr>
          <w:p w14:paraId="53AB41B4" w14:textId="77777777" w:rsidR="00034B6D" w:rsidRDefault="00F23EE9">
            <w:r>
              <w:t>8.</w:t>
            </w:r>
          </w:p>
        </w:tc>
        <w:tc>
          <w:tcPr>
            <w:tcW w:w="0" w:type="auto"/>
          </w:tcPr>
          <w:p w14:paraId="6C0478EB" w14:textId="77777777" w:rsidR="00034B6D" w:rsidRDefault="00F23EE9">
            <w:r>
              <w:t>0644575</w:t>
            </w:r>
          </w:p>
        </w:tc>
        <w:tc>
          <w:tcPr>
            <w:tcW w:w="0" w:type="auto"/>
          </w:tcPr>
          <w:p w14:paraId="029FCA1C" w14:textId="77777777" w:rsidR="00034B6D" w:rsidRDefault="00F23EE9">
            <w:r>
              <w:t xml:space="preserve">Osnove kemijskega inženirstva  </w:t>
            </w:r>
          </w:p>
        </w:tc>
        <w:tc>
          <w:tcPr>
            <w:tcW w:w="0" w:type="auto"/>
          </w:tcPr>
          <w:p w14:paraId="471935AA" w14:textId="007344E5" w:rsidR="00034B6D" w:rsidRDefault="00F23EE9">
            <w:r>
              <w:t>Igor Plazl</w:t>
            </w:r>
          </w:p>
        </w:tc>
        <w:tc>
          <w:tcPr>
            <w:tcW w:w="0" w:type="auto"/>
          </w:tcPr>
          <w:p w14:paraId="2D2C9C05" w14:textId="77777777" w:rsidR="00034B6D" w:rsidRDefault="00F23EE9">
            <w:r>
              <w:t>45</w:t>
            </w:r>
          </w:p>
        </w:tc>
        <w:tc>
          <w:tcPr>
            <w:tcW w:w="0" w:type="auto"/>
          </w:tcPr>
          <w:p w14:paraId="236A2D75" w14:textId="77777777" w:rsidR="00034B6D" w:rsidRDefault="00F23EE9">
            <w:r>
              <w:t>0</w:t>
            </w:r>
          </w:p>
        </w:tc>
        <w:tc>
          <w:tcPr>
            <w:tcW w:w="0" w:type="auto"/>
          </w:tcPr>
          <w:p w14:paraId="3B5E997A" w14:textId="77777777" w:rsidR="00034B6D" w:rsidRDefault="00F23EE9">
            <w:r>
              <w:t>30</w:t>
            </w:r>
          </w:p>
        </w:tc>
        <w:tc>
          <w:tcPr>
            <w:tcW w:w="0" w:type="auto"/>
          </w:tcPr>
          <w:p w14:paraId="3732AB19" w14:textId="77777777" w:rsidR="00034B6D" w:rsidRDefault="00F23EE9">
            <w:r>
              <w:t>0</w:t>
            </w:r>
          </w:p>
        </w:tc>
        <w:tc>
          <w:tcPr>
            <w:tcW w:w="0" w:type="auto"/>
          </w:tcPr>
          <w:p w14:paraId="2DDAA664" w14:textId="77777777" w:rsidR="00034B6D" w:rsidRDefault="00F23EE9">
            <w:r>
              <w:t>0</w:t>
            </w:r>
          </w:p>
        </w:tc>
        <w:tc>
          <w:tcPr>
            <w:tcW w:w="0" w:type="auto"/>
          </w:tcPr>
          <w:p w14:paraId="382E08AB" w14:textId="77777777" w:rsidR="00034B6D" w:rsidRDefault="00F23EE9">
            <w:r>
              <w:t>105</w:t>
            </w:r>
          </w:p>
        </w:tc>
        <w:tc>
          <w:tcPr>
            <w:tcW w:w="0" w:type="auto"/>
          </w:tcPr>
          <w:p w14:paraId="590F66C1" w14:textId="77777777" w:rsidR="00034B6D" w:rsidRDefault="00F23EE9">
            <w:r>
              <w:t>180</w:t>
            </w:r>
          </w:p>
        </w:tc>
        <w:tc>
          <w:tcPr>
            <w:tcW w:w="0" w:type="auto"/>
          </w:tcPr>
          <w:p w14:paraId="3EE5E3C3" w14:textId="77777777" w:rsidR="00034B6D" w:rsidRDefault="00F23EE9">
            <w:r>
              <w:t>6</w:t>
            </w:r>
          </w:p>
        </w:tc>
        <w:tc>
          <w:tcPr>
            <w:tcW w:w="0" w:type="auto"/>
          </w:tcPr>
          <w:p w14:paraId="145F8E07" w14:textId="77777777" w:rsidR="00034B6D" w:rsidRDefault="00F23EE9">
            <w:r>
              <w:t>2. semester</w:t>
            </w:r>
          </w:p>
        </w:tc>
        <w:tc>
          <w:tcPr>
            <w:tcW w:w="0" w:type="auto"/>
          </w:tcPr>
          <w:p w14:paraId="30D86262" w14:textId="77777777" w:rsidR="00034B6D" w:rsidRDefault="00F23EE9">
            <w:r>
              <w:t>ne</w:t>
            </w:r>
          </w:p>
        </w:tc>
      </w:tr>
      <w:tr w:rsidR="00034B6D" w14:paraId="6F9DE753" w14:textId="77777777">
        <w:tc>
          <w:tcPr>
            <w:tcW w:w="0" w:type="auto"/>
          </w:tcPr>
          <w:p w14:paraId="414F07C2" w14:textId="77777777" w:rsidR="00034B6D" w:rsidRDefault="00F23EE9">
            <w:r>
              <w:t>9.</w:t>
            </w:r>
          </w:p>
        </w:tc>
        <w:tc>
          <w:tcPr>
            <w:tcW w:w="0" w:type="auto"/>
          </w:tcPr>
          <w:p w14:paraId="0FE9834F" w14:textId="77777777" w:rsidR="00034B6D" w:rsidRDefault="00F23EE9">
            <w:r>
              <w:t>0644576</w:t>
            </w:r>
          </w:p>
        </w:tc>
        <w:tc>
          <w:tcPr>
            <w:tcW w:w="0" w:type="auto"/>
          </w:tcPr>
          <w:p w14:paraId="0C5F1B69" w14:textId="77777777" w:rsidR="00034B6D" w:rsidRDefault="00F23EE9">
            <w:r>
              <w:t>Uvod v farmakokinetiko in farmakodinamiko bioloških zdravil</w:t>
            </w:r>
          </w:p>
        </w:tc>
        <w:tc>
          <w:tcPr>
            <w:tcW w:w="0" w:type="auto"/>
          </w:tcPr>
          <w:p w14:paraId="37AB36FA" w14:textId="6126B944" w:rsidR="00034B6D" w:rsidRDefault="00F23EE9">
            <w:r>
              <w:t>Iztok Grabnar</w:t>
            </w:r>
          </w:p>
        </w:tc>
        <w:tc>
          <w:tcPr>
            <w:tcW w:w="0" w:type="auto"/>
          </w:tcPr>
          <w:p w14:paraId="3E68F8A0" w14:textId="77777777" w:rsidR="00034B6D" w:rsidRDefault="00F23EE9">
            <w:r>
              <w:t>30</w:t>
            </w:r>
          </w:p>
        </w:tc>
        <w:tc>
          <w:tcPr>
            <w:tcW w:w="0" w:type="auto"/>
          </w:tcPr>
          <w:p w14:paraId="5C16E9DD" w14:textId="77777777" w:rsidR="00034B6D" w:rsidRDefault="00F23EE9">
            <w:r>
              <w:t>0</w:t>
            </w:r>
          </w:p>
        </w:tc>
        <w:tc>
          <w:tcPr>
            <w:tcW w:w="0" w:type="auto"/>
          </w:tcPr>
          <w:p w14:paraId="7616B805" w14:textId="77777777" w:rsidR="00034B6D" w:rsidRDefault="00F23EE9">
            <w:r>
              <w:t>15</w:t>
            </w:r>
          </w:p>
        </w:tc>
        <w:tc>
          <w:tcPr>
            <w:tcW w:w="0" w:type="auto"/>
          </w:tcPr>
          <w:p w14:paraId="609E97DE" w14:textId="77777777" w:rsidR="00034B6D" w:rsidRDefault="00F23EE9">
            <w:r>
              <w:t>0</w:t>
            </w:r>
          </w:p>
        </w:tc>
        <w:tc>
          <w:tcPr>
            <w:tcW w:w="0" w:type="auto"/>
          </w:tcPr>
          <w:p w14:paraId="3F3509D2" w14:textId="77777777" w:rsidR="00034B6D" w:rsidRDefault="00F23EE9">
            <w:r>
              <w:t>0</w:t>
            </w:r>
          </w:p>
        </w:tc>
        <w:tc>
          <w:tcPr>
            <w:tcW w:w="0" w:type="auto"/>
          </w:tcPr>
          <w:p w14:paraId="70C6A5E3" w14:textId="77777777" w:rsidR="00034B6D" w:rsidRDefault="00F23EE9">
            <w:r>
              <w:t>75</w:t>
            </w:r>
          </w:p>
        </w:tc>
        <w:tc>
          <w:tcPr>
            <w:tcW w:w="0" w:type="auto"/>
          </w:tcPr>
          <w:p w14:paraId="0FD6E530" w14:textId="77777777" w:rsidR="00034B6D" w:rsidRDefault="00F23EE9">
            <w:r>
              <w:t>120</w:t>
            </w:r>
          </w:p>
        </w:tc>
        <w:tc>
          <w:tcPr>
            <w:tcW w:w="0" w:type="auto"/>
          </w:tcPr>
          <w:p w14:paraId="42230F52" w14:textId="77777777" w:rsidR="00034B6D" w:rsidRDefault="00F23EE9">
            <w:r>
              <w:t>4</w:t>
            </w:r>
          </w:p>
        </w:tc>
        <w:tc>
          <w:tcPr>
            <w:tcW w:w="0" w:type="auto"/>
          </w:tcPr>
          <w:p w14:paraId="560F8F0F" w14:textId="77777777" w:rsidR="00034B6D" w:rsidRDefault="00F23EE9">
            <w:r>
              <w:t>2. semester</w:t>
            </w:r>
          </w:p>
        </w:tc>
        <w:tc>
          <w:tcPr>
            <w:tcW w:w="0" w:type="auto"/>
          </w:tcPr>
          <w:p w14:paraId="2DF01D39" w14:textId="77777777" w:rsidR="00034B6D" w:rsidRDefault="00F23EE9">
            <w:r>
              <w:t>ne</w:t>
            </w:r>
          </w:p>
        </w:tc>
      </w:tr>
      <w:tr w:rsidR="00034B6D" w14:paraId="092FE83D" w14:textId="77777777">
        <w:tc>
          <w:tcPr>
            <w:tcW w:w="0" w:type="auto"/>
          </w:tcPr>
          <w:p w14:paraId="17C05045" w14:textId="77777777" w:rsidR="00034B6D" w:rsidRDefault="00F23EE9">
            <w:r>
              <w:t>10.</w:t>
            </w:r>
          </w:p>
        </w:tc>
        <w:tc>
          <w:tcPr>
            <w:tcW w:w="0" w:type="auto"/>
          </w:tcPr>
          <w:p w14:paraId="47D416F2" w14:textId="77777777" w:rsidR="00034B6D" w:rsidRDefault="00F23EE9">
            <w:r>
              <w:t>0644577</w:t>
            </w:r>
          </w:p>
        </w:tc>
        <w:tc>
          <w:tcPr>
            <w:tcW w:w="0" w:type="auto"/>
          </w:tcPr>
          <w:p w14:paraId="2E811E61" w14:textId="77777777" w:rsidR="00034B6D" w:rsidRDefault="00F23EE9">
            <w:r>
              <w:t>Osnove biokemije</w:t>
            </w:r>
          </w:p>
        </w:tc>
        <w:tc>
          <w:tcPr>
            <w:tcW w:w="0" w:type="auto"/>
          </w:tcPr>
          <w:p w14:paraId="2A772843" w14:textId="68DA8596" w:rsidR="00034B6D" w:rsidRDefault="00F23EE9">
            <w:r>
              <w:t>Anja Pišlar</w:t>
            </w:r>
          </w:p>
        </w:tc>
        <w:tc>
          <w:tcPr>
            <w:tcW w:w="0" w:type="auto"/>
          </w:tcPr>
          <w:p w14:paraId="38504E95" w14:textId="77777777" w:rsidR="00034B6D" w:rsidRDefault="00F23EE9">
            <w:r>
              <w:t>30</w:t>
            </w:r>
          </w:p>
        </w:tc>
        <w:tc>
          <w:tcPr>
            <w:tcW w:w="0" w:type="auto"/>
          </w:tcPr>
          <w:p w14:paraId="7BE38577" w14:textId="77777777" w:rsidR="00034B6D" w:rsidRDefault="00F23EE9">
            <w:r>
              <w:t>0</w:t>
            </w:r>
          </w:p>
        </w:tc>
        <w:tc>
          <w:tcPr>
            <w:tcW w:w="0" w:type="auto"/>
          </w:tcPr>
          <w:p w14:paraId="6284102D" w14:textId="77777777" w:rsidR="00034B6D" w:rsidRDefault="00F23EE9">
            <w:r>
              <w:t>30</w:t>
            </w:r>
          </w:p>
        </w:tc>
        <w:tc>
          <w:tcPr>
            <w:tcW w:w="0" w:type="auto"/>
          </w:tcPr>
          <w:p w14:paraId="7F6D888D" w14:textId="77777777" w:rsidR="00034B6D" w:rsidRDefault="00F23EE9">
            <w:r>
              <w:t>0</w:t>
            </w:r>
          </w:p>
        </w:tc>
        <w:tc>
          <w:tcPr>
            <w:tcW w:w="0" w:type="auto"/>
          </w:tcPr>
          <w:p w14:paraId="281C933E" w14:textId="77777777" w:rsidR="00034B6D" w:rsidRDefault="00F23EE9">
            <w:r>
              <w:t>0</w:t>
            </w:r>
          </w:p>
        </w:tc>
        <w:tc>
          <w:tcPr>
            <w:tcW w:w="0" w:type="auto"/>
          </w:tcPr>
          <w:p w14:paraId="6B497B7A" w14:textId="77777777" w:rsidR="00034B6D" w:rsidRDefault="00F23EE9">
            <w:r>
              <w:t>90</w:t>
            </w:r>
          </w:p>
        </w:tc>
        <w:tc>
          <w:tcPr>
            <w:tcW w:w="0" w:type="auto"/>
          </w:tcPr>
          <w:p w14:paraId="7D12DBDF" w14:textId="77777777" w:rsidR="00034B6D" w:rsidRDefault="00F23EE9">
            <w:r>
              <w:t>150</w:t>
            </w:r>
          </w:p>
        </w:tc>
        <w:tc>
          <w:tcPr>
            <w:tcW w:w="0" w:type="auto"/>
          </w:tcPr>
          <w:p w14:paraId="5789F139" w14:textId="77777777" w:rsidR="00034B6D" w:rsidRDefault="00F23EE9">
            <w:r>
              <w:t>5</w:t>
            </w:r>
          </w:p>
        </w:tc>
        <w:tc>
          <w:tcPr>
            <w:tcW w:w="0" w:type="auto"/>
          </w:tcPr>
          <w:p w14:paraId="61F7F13F" w14:textId="77777777" w:rsidR="00034B6D" w:rsidRDefault="00F23EE9">
            <w:r>
              <w:t>2. semester</w:t>
            </w:r>
          </w:p>
        </w:tc>
        <w:tc>
          <w:tcPr>
            <w:tcW w:w="0" w:type="auto"/>
          </w:tcPr>
          <w:p w14:paraId="7FEEDA0C" w14:textId="77777777" w:rsidR="00034B6D" w:rsidRDefault="00F23EE9">
            <w:r>
              <w:t>ne</w:t>
            </w:r>
          </w:p>
        </w:tc>
      </w:tr>
      <w:tr w:rsidR="00034B6D" w14:paraId="6DAA396C" w14:textId="77777777">
        <w:tc>
          <w:tcPr>
            <w:tcW w:w="0" w:type="auto"/>
          </w:tcPr>
          <w:p w14:paraId="0DED129A" w14:textId="77777777" w:rsidR="00034B6D" w:rsidRDefault="00F23EE9">
            <w:r>
              <w:t>11.</w:t>
            </w:r>
          </w:p>
        </w:tc>
        <w:tc>
          <w:tcPr>
            <w:tcW w:w="0" w:type="auto"/>
          </w:tcPr>
          <w:p w14:paraId="5AEF5863" w14:textId="77777777" w:rsidR="00034B6D" w:rsidRDefault="00F23EE9">
            <w:r>
              <w:t>0644578</w:t>
            </w:r>
          </w:p>
        </w:tc>
        <w:tc>
          <w:tcPr>
            <w:tcW w:w="0" w:type="auto"/>
          </w:tcPr>
          <w:p w14:paraId="2B1EC1E1" w14:textId="77777777" w:rsidR="00034B6D" w:rsidRDefault="00F23EE9">
            <w:r>
              <w:t>Osnove molekularne biofizike</w:t>
            </w:r>
          </w:p>
        </w:tc>
        <w:tc>
          <w:tcPr>
            <w:tcW w:w="0" w:type="auto"/>
          </w:tcPr>
          <w:p w14:paraId="5600AE80" w14:textId="77777777" w:rsidR="00034B6D" w:rsidRDefault="00F23EE9">
            <w:r>
              <w:t>Iztok Urbančič</w:t>
            </w:r>
          </w:p>
        </w:tc>
        <w:tc>
          <w:tcPr>
            <w:tcW w:w="0" w:type="auto"/>
          </w:tcPr>
          <w:p w14:paraId="73335590" w14:textId="77777777" w:rsidR="00034B6D" w:rsidRDefault="00F23EE9">
            <w:r>
              <w:t>25</w:t>
            </w:r>
          </w:p>
        </w:tc>
        <w:tc>
          <w:tcPr>
            <w:tcW w:w="0" w:type="auto"/>
          </w:tcPr>
          <w:p w14:paraId="13667930" w14:textId="77777777" w:rsidR="00034B6D" w:rsidRDefault="00F23EE9">
            <w:r>
              <w:t>5</w:t>
            </w:r>
          </w:p>
        </w:tc>
        <w:tc>
          <w:tcPr>
            <w:tcW w:w="0" w:type="auto"/>
          </w:tcPr>
          <w:p w14:paraId="5D43F449" w14:textId="77777777" w:rsidR="00034B6D" w:rsidRDefault="00F23EE9">
            <w:r>
              <w:t>15</w:t>
            </w:r>
          </w:p>
        </w:tc>
        <w:tc>
          <w:tcPr>
            <w:tcW w:w="0" w:type="auto"/>
          </w:tcPr>
          <w:p w14:paraId="12FF8A29" w14:textId="77777777" w:rsidR="00034B6D" w:rsidRDefault="00F23EE9">
            <w:r>
              <w:t>0</w:t>
            </w:r>
          </w:p>
        </w:tc>
        <w:tc>
          <w:tcPr>
            <w:tcW w:w="0" w:type="auto"/>
          </w:tcPr>
          <w:p w14:paraId="7064011C" w14:textId="77777777" w:rsidR="00034B6D" w:rsidRDefault="00F23EE9">
            <w:r>
              <w:t>0</w:t>
            </w:r>
          </w:p>
        </w:tc>
        <w:tc>
          <w:tcPr>
            <w:tcW w:w="0" w:type="auto"/>
          </w:tcPr>
          <w:p w14:paraId="478B948B" w14:textId="77777777" w:rsidR="00034B6D" w:rsidRDefault="00F23EE9">
            <w:r>
              <w:t>75</w:t>
            </w:r>
          </w:p>
        </w:tc>
        <w:tc>
          <w:tcPr>
            <w:tcW w:w="0" w:type="auto"/>
          </w:tcPr>
          <w:p w14:paraId="50CE7E9F" w14:textId="77777777" w:rsidR="00034B6D" w:rsidRDefault="00F23EE9">
            <w:r>
              <w:t>120</w:t>
            </w:r>
          </w:p>
        </w:tc>
        <w:tc>
          <w:tcPr>
            <w:tcW w:w="0" w:type="auto"/>
          </w:tcPr>
          <w:p w14:paraId="1CDC89B5" w14:textId="77777777" w:rsidR="00034B6D" w:rsidRDefault="00F23EE9">
            <w:r>
              <w:t>4</w:t>
            </w:r>
          </w:p>
        </w:tc>
        <w:tc>
          <w:tcPr>
            <w:tcW w:w="0" w:type="auto"/>
          </w:tcPr>
          <w:p w14:paraId="539BA677" w14:textId="77777777" w:rsidR="00034B6D" w:rsidRDefault="00F23EE9">
            <w:r>
              <w:t>2. semester</w:t>
            </w:r>
          </w:p>
        </w:tc>
        <w:tc>
          <w:tcPr>
            <w:tcW w:w="0" w:type="auto"/>
          </w:tcPr>
          <w:p w14:paraId="154E0889" w14:textId="77777777" w:rsidR="00034B6D" w:rsidRDefault="00F23EE9">
            <w:r>
              <w:t>ne</w:t>
            </w:r>
          </w:p>
        </w:tc>
      </w:tr>
      <w:tr w:rsidR="00034B6D" w14:paraId="7313B708" w14:textId="77777777">
        <w:tc>
          <w:tcPr>
            <w:tcW w:w="0" w:type="auto"/>
          </w:tcPr>
          <w:p w14:paraId="3669D347" w14:textId="77777777" w:rsidR="00034B6D" w:rsidRDefault="00F23EE9">
            <w:r>
              <w:t>12.</w:t>
            </w:r>
          </w:p>
        </w:tc>
        <w:tc>
          <w:tcPr>
            <w:tcW w:w="0" w:type="auto"/>
          </w:tcPr>
          <w:p w14:paraId="14DB2C21" w14:textId="77777777" w:rsidR="00034B6D" w:rsidRDefault="00F23EE9">
            <w:r>
              <w:t>0644579</w:t>
            </w:r>
          </w:p>
        </w:tc>
        <w:tc>
          <w:tcPr>
            <w:tcW w:w="0" w:type="auto"/>
          </w:tcPr>
          <w:p w14:paraId="37389F97" w14:textId="77777777" w:rsidR="00034B6D" w:rsidRDefault="00F23EE9">
            <w:r>
              <w:t>Splošna mikrobiologija</w:t>
            </w:r>
          </w:p>
        </w:tc>
        <w:tc>
          <w:tcPr>
            <w:tcW w:w="0" w:type="auto"/>
          </w:tcPr>
          <w:p w14:paraId="124F4723" w14:textId="77777777" w:rsidR="00034B6D" w:rsidRDefault="00F23EE9">
            <w:r>
              <w:t>Polonca Štefanič</w:t>
            </w:r>
          </w:p>
        </w:tc>
        <w:tc>
          <w:tcPr>
            <w:tcW w:w="0" w:type="auto"/>
          </w:tcPr>
          <w:p w14:paraId="0668D70B" w14:textId="77777777" w:rsidR="00034B6D" w:rsidRDefault="00F23EE9">
            <w:r>
              <w:t>30</w:t>
            </w:r>
          </w:p>
        </w:tc>
        <w:tc>
          <w:tcPr>
            <w:tcW w:w="0" w:type="auto"/>
          </w:tcPr>
          <w:p w14:paraId="7F0E85DA" w14:textId="77777777" w:rsidR="00034B6D" w:rsidRDefault="00F23EE9">
            <w:r>
              <w:t>0</w:t>
            </w:r>
          </w:p>
        </w:tc>
        <w:tc>
          <w:tcPr>
            <w:tcW w:w="0" w:type="auto"/>
          </w:tcPr>
          <w:p w14:paraId="6B31F99F" w14:textId="77777777" w:rsidR="00034B6D" w:rsidRDefault="00F23EE9">
            <w:r>
              <w:t>30</w:t>
            </w:r>
          </w:p>
        </w:tc>
        <w:tc>
          <w:tcPr>
            <w:tcW w:w="0" w:type="auto"/>
          </w:tcPr>
          <w:p w14:paraId="77424BA9" w14:textId="77777777" w:rsidR="00034B6D" w:rsidRDefault="00F23EE9">
            <w:r>
              <w:t>0</w:t>
            </w:r>
          </w:p>
        </w:tc>
        <w:tc>
          <w:tcPr>
            <w:tcW w:w="0" w:type="auto"/>
          </w:tcPr>
          <w:p w14:paraId="455D78D2" w14:textId="77777777" w:rsidR="00034B6D" w:rsidRDefault="00F23EE9">
            <w:r>
              <w:t>0</w:t>
            </w:r>
          </w:p>
        </w:tc>
        <w:tc>
          <w:tcPr>
            <w:tcW w:w="0" w:type="auto"/>
          </w:tcPr>
          <w:p w14:paraId="2DF0F5D1" w14:textId="77777777" w:rsidR="00034B6D" w:rsidRDefault="00F23EE9">
            <w:r>
              <w:t>90</w:t>
            </w:r>
          </w:p>
        </w:tc>
        <w:tc>
          <w:tcPr>
            <w:tcW w:w="0" w:type="auto"/>
          </w:tcPr>
          <w:p w14:paraId="1013317D" w14:textId="77777777" w:rsidR="00034B6D" w:rsidRDefault="00F23EE9">
            <w:r>
              <w:t>150</w:t>
            </w:r>
          </w:p>
        </w:tc>
        <w:tc>
          <w:tcPr>
            <w:tcW w:w="0" w:type="auto"/>
          </w:tcPr>
          <w:p w14:paraId="4B5E44BA" w14:textId="77777777" w:rsidR="00034B6D" w:rsidRDefault="00F23EE9">
            <w:r>
              <w:t>5</w:t>
            </w:r>
          </w:p>
        </w:tc>
        <w:tc>
          <w:tcPr>
            <w:tcW w:w="0" w:type="auto"/>
          </w:tcPr>
          <w:p w14:paraId="7A7F75DF" w14:textId="77777777" w:rsidR="00034B6D" w:rsidRDefault="00F23EE9">
            <w:r>
              <w:t>2. semester</w:t>
            </w:r>
          </w:p>
        </w:tc>
        <w:tc>
          <w:tcPr>
            <w:tcW w:w="0" w:type="auto"/>
          </w:tcPr>
          <w:p w14:paraId="06D9F835" w14:textId="77777777" w:rsidR="00034B6D" w:rsidRDefault="00F23EE9">
            <w:r>
              <w:t>ne</w:t>
            </w:r>
          </w:p>
        </w:tc>
      </w:tr>
      <w:tr w:rsidR="00034B6D" w14:paraId="69CD664F" w14:textId="77777777">
        <w:tc>
          <w:tcPr>
            <w:tcW w:w="0" w:type="auto"/>
            <w:gridSpan w:val="2"/>
          </w:tcPr>
          <w:p w14:paraId="5661AD6F" w14:textId="77777777" w:rsidR="00034B6D" w:rsidRDefault="00034B6D"/>
        </w:tc>
        <w:tc>
          <w:tcPr>
            <w:tcW w:w="0" w:type="auto"/>
            <w:gridSpan w:val="2"/>
          </w:tcPr>
          <w:p w14:paraId="7C475B27" w14:textId="77777777" w:rsidR="00034B6D" w:rsidRDefault="00F23EE9">
            <w:r>
              <w:t>Skupno</w:t>
            </w:r>
          </w:p>
        </w:tc>
        <w:tc>
          <w:tcPr>
            <w:tcW w:w="0" w:type="auto"/>
          </w:tcPr>
          <w:p w14:paraId="5880F395" w14:textId="77777777" w:rsidR="00034B6D" w:rsidRDefault="00F23EE9">
            <w:r>
              <w:t>415</w:t>
            </w:r>
          </w:p>
        </w:tc>
        <w:tc>
          <w:tcPr>
            <w:tcW w:w="0" w:type="auto"/>
          </w:tcPr>
          <w:p w14:paraId="660D8440" w14:textId="77777777" w:rsidR="00034B6D" w:rsidRDefault="00F23EE9">
            <w:r>
              <w:t>35</w:t>
            </w:r>
          </w:p>
        </w:tc>
        <w:tc>
          <w:tcPr>
            <w:tcW w:w="0" w:type="auto"/>
          </w:tcPr>
          <w:p w14:paraId="2F978562" w14:textId="77777777" w:rsidR="00034B6D" w:rsidRDefault="00F23EE9">
            <w:r>
              <w:t>270</w:t>
            </w:r>
          </w:p>
        </w:tc>
        <w:tc>
          <w:tcPr>
            <w:tcW w:w="0" w:type="auto"/>
          </w:tcPr>
          <w:p w14:paraId="62E4DD49" w14:textId="77777777" w:rsidR="00034B6D" w:rsidRDefault="00F23EE9">
            <w:r>
              <w:t>0</w:t>
            </w:r>
          </w:p>
        </w:tc>
        <w:tc>
          <w:tcPr>
            <w:tcW w:w="0" w:type="auto"/>
          </w:tcPr>
          <w:p w14:paraId="010A2DD0" w14:textId="77777777" w:rsidR="00034B6D" w:rsidRDefault="00F23EE9">
            <w:r>
              <w:t>0</w:t>
            </w:r>
          </w:p>
        </w:tc>
        <w:tc>
          <w:tcPr>
            <w:tcW w:w="0" w:type="auto"/>
          </w:tcPr>
          <w:p w14:paraId="7E8C3470" w14:textId="77777777" w:rsidR="00034B6D" w:rsidRDefault="00F23EE9">
            <w:r>
              <w:t>1080</w:t>
            </w:r>
          </w:p>
        </w:tc>
        <w:tc>
          <w:tcPr>
            <w:tcW w:w="0" w:type="auto"/>
          </w:tcPr>
          <w:p w14:paraId="63C4AF83" w14:textId="77777777" w:rsidR="00034B6D" w:rsidRDefault="00F23EE9">
            <w:r>
              <w:t>1800</w:t>
            </w:r>
          </w:p>
        </w:tc>
        <w:tc>
          <w:tcPr>
            <w:tcW w:w="0" w:type="auto"/>
          </w:tcPr>
          <w:p w14:paraId="0B8E1F84" w14:textId="77777777" w:rsidR="00034B6D" w:rsidRDefault="00F23EE9">
            <w:r>
              <w:t>60</w:t>
            </w:r>
          </w:p>
        </w:tc>
        <w:tc>
          <w:tcPr>
            <w:tcW w:w="0" w:type="auto"/>
            <w:gridSpan w:val="2"/>
          </w:tcPr>
          <w:p w14:paraId="665BC625" w14:textId="77777777" w:rsidR="00034B6D" w:rsidRDefault="00034B6D"/>
        </w:tc>
      </w:tr>
    </w:tbl>
    <w:p w14:paraId="07DAE1FC" w14:textId="77777777" w:rsidR="00034B6D" w:rsidRDefault="00F23EE9">
      <w:pPr>
        <w:pStyle w:val="Heading3"/>
      </w:pPr>
      <w:r>
        <w:t>2. letnik</w:t>
      </w:r>
    </w:p>
    <w:tbl>
      <w:tblPr>
        <w:tblStyle w:val="PlainTable"/>
        <w:tblW w:w="5000" w:type="pct"/>
        <w:tblLook w:val="04A0" w:firstRow="1" w:lastRow="0" w:firstColumn="1" w:lastColumn="0" w:noHBand="0" w:noVBand="1"/>
      </w:tblPr>
      <w:tblGrid>
        <w:gridCol w:w="472"/>
        <w:gridCol w:w="951"/>
        <w:gridCol w:w="2187"/>
        <w:gridCol w:w="1529"/>
        <w:gridCol w:w="1149"/>
        <w:gridCol w:w="1009"/>
        <w:gridCol w:w="597"/>
        <w:gridCol w:w="994"/>
        <w:gridCol w:w="879"/>
        <w:gridCol w:w="1286"/>
        <w:gridCol w:w="814"/>
        <w:gridCol w:w="741"/>
        <w:gridCol w:w="1165"/>
        <w:gridCol w:w="787"/>
      </w:tblGrid>
      <w:tr w:rsidR="00034B6D" w14:paraId="520710A3" w14:textId="77777777">
        <w:tc>
          <w:tcPr>
            <w:tcW w:w="0" w:type="auto"/>
            <w:gridSpan w:val="4"/>
          </w:tcPr>
          <w:p w14:paraId="731C28A1" w14:textId="77777777" w:rsidR="00034B6D" w:rsidRDefault="00034B6D"/>
        </w:tc>
        <w:tc>
          <w:tcPr>
            <w:tcW w:w="0" w:type="auto"/>
            <w:gridSpan w:val="5"/>
          </w:tcPr>
          <w:p w14:paraId="1A4FAF83" w14:textId="77777777" w:rsidR="00034B6D" w:rsidRDefault="00F23EE9">
            <w:r>
              <w:t>Kontaktne ure</w:t>
            </w:r>
          </w:p>
        </w:tc>
        <w:tc>
          <w:tcPr>
            <w:tcW w:w="0" w:type="auto"/>
            <w:gridSpan w:val="5"/>
          </w:tcPr>
          <w:p w14:paraId="7E0CF45A" w14:textId="77777777" w:rsidR="00034B6D" w:rsidRDefault="00034B6D"/>
        </w:tc>
      </w:tr>
      <w:tr w:rsidR="00034B6D" w14:paraId="0484588B" w14:textId="77777777">
        <w:tc>
          <w:tcPr>
            <w:tcW w:w="0" w:type="auto"/>
          </w:tcPr>
          <w:p w14:paraId="74162570" w14:textId="77777777" w:rsidR="00034B6D" w:rsidRDefault="00034B6D"/>
        </w:tc>
        <w:tc>
          <w:tcPr>
            <w:tcW w:w="0" w:type="auto"/>
          </w:tcPr>
          <w:p w14:paraId="10A72CEE" w14:textId="77777777" w:rsidR="00034B6D" w:rsidRDefault="00F23EE9">
            <w:r>
              <w:t>Koda UL</w:t>
            </w:r>
          </w:p>
        </w:tc>
        <w:tc>
          <w:tcPr>
            <w:tcW w:w="0" w:type="auto"/>
          </w:tcPr>
          <w:p w14:paraId="78736805" w14:textId="77777777" w:rsidR="00034B6D" w:rsidRDefault="00F23EE9">
            <w:r>
              <w:t>Ime</w:t>
            </w:r>
          </w:p>
        </w:tc>
        <w:tc>
          <w:tcPr>
            <w:tcW w:w="0" w:type="auto"/>
          </w:tcPr>
          <w:p w14:paraId="7E6A858B" w14:textId="77777777" w:rsidR="00034B6D" w:rsidRDefault="00F23EE9">
            <w:r>
              <w:t>Nosilci</w:t>
            </w:r>
          </w:p>
        </w:tc>
        <w:tc>
          <w:tcPr>
            <w:tcW w:w="0" w:type="auto"/>
          </w:tcPr>
          <w:p w14:paraId="57921DE8" w14:textId="77777777" w:rsidR="00034B6D" w:rsidRDefault="00F23EE9">
            <w:r>
              <w:t>Predavanja</w:t>
            </w:r>
          </w:p>
        </w:tc>
        <w:tc>
          <w:tcPr>
            <w:tcW w:w="0" w:type="auto"/>
          </w:tcPr>
          <w:p w14:paraId="1B92233A" w14:textId="77777777" w:rsidR="00034B6D" w:rsidRDefault="00F23EE9">
            <w:r>
              <w:t>Seminarji</w:t>
            </w:r>
          </w:p>
        </w:tc>
        <w:tc>
          <w:tcPr>
            <w:tcW w:w="0" w:type="auto"/>
          </w:tcPr>
          <w:p w14:paraId="505E28A8" w14:textId="77777777" w:rsidR="00034B6D" w:rsidRDefault="00F23EE9">
            <w:r>
              <w:t>Vaje</w:t>
            </w:r>
          </w:p>
        </w:tc>
        <w:tc>
          <w:tcPr>
            <w:tcW w:w="0" w:type="auto"/>
          </w:tcPr>
          <w:p w14:paraId="474AA4E6" w14:textId="77777777" w:rsidR="00034B6D" w:rsidRDefault="00F23EE9">
            <w:r>
              <w:t>Klinične vaje</w:t>
            </w:r>
          </w:p>
        </w:tc>
        <w:tc>
          <w:tcPr>
            <w:tcW w:w="0" w:type="auto"/>
          </w:tcPr>
          <w:p w14:paraId="15A4ECAA" w14:textId="77777777" w:rsidR="00034B6D" w:rsidRDefault="00F23EE9">
            <w:r>
              <w:t>Druge obl. štud.</w:t>
            </w:r>
          </w:p>
        </w:tc>
        <w:tc>
          <w:tcPr>
            <w:tcW w:w="0" w:type="auto"/>
          </w:tcPr>
          <w:p w14:paraId="7317F8D1" w14:textId="77777777" w:rsidR="00034B6D" w:rsidRDefault="00F23EE9">
            <w:r>
              <w:t>Samostojno delo</w:t>
            </w:r>
          </w:p>
        </w:tc>
        <w:tc>
          <w:tcPr>
            <w:tcW w:w="0" w:type="auto"/>
          </w:tcPr>
          <w:p w14:paraId="79B15991" w14:textId="77777777" w:rsidR="00034B6D" w:rsidRDefault="00F23EE9">
            <w:r>
              <w:t>Ure skupaj</w:t>
            </w:r>
          </w:p>
        </w:tc>
        <w:tc>
          <w:tcPr>
            <w:tcW w:w="0" w:type="auto"/>
          </w:tcPr>
          <w:p w14:paraId="23C60265" w14:textId="77777777" w:rsidR="00034B6D" w:rsidRDefault="00F23EE9">
            <w:r>
              <w:t>ECTS</w:t>
            </w:r>
          </w:p>
        </w:tc>
        <w:tc>
          <w:tcPr>
            <w:tcW w:w="0" w:type="auto"/>
          </w:tcPr>
          <w:p w14:paraId="7E5693C3" w14:textId="77777777" w:rsidR="00034B6D" w:rsidRDefault="00F23EE9">
            <w:r>
              <w:t>Semestri</w:t>
            </w:r>
          </w:p>
        </w:tc>
        <w:tc>
          <w:tcPr>
            <w:tcW w:w="0" w:type="auto"/>
          </w:tcPr>
          <w:p w14:paraId="5A6F8D16" w14:textId="77777777" w:rsidR="00034B6D" w:rsidRDefault="00F23EE9">
            <w:r>
              <w:t>Izbirni</w:t>
            </w:r>
          </w:p>
        </w:tc>
      </w:tr>
      <w:tr w:rsidR="00034B6D" w14:paraId="0B5DEE86" w14:textId="77777777">
        <w:tc>
          <w:tcPr>
            <w:tcW w:w="0" w:type="auto"/>
          </w:tcPr>
          <w:p w14:paraId="64456DEA" w14:textId="77777777" w:rsidR="00034B6D" w:rsidRDefault="00F23EE9">
            <w:r>
              <w:t>1.</w:t>
            </w:r>
          </w:p>
        </w:tc>
        <w:tc>
          <w:tcPr>
            <w:tcW w:w="0" w:type="auto"/>
          </w:tcPr>
          <w:p w14:paraId="5696844C" w14:textId="77777777" w:rsidR="00034B6D" w:rsidRDefault="00F23EE9">
            <w:r>
              <w:t>0644580</w:t>
            </w:r>
          </w:p>
        </w:tc>
        <w:tc>
          <w:tcPr>
            <w:tcW w:w="0" w:type="auto"/>
          </w:tcPr>
          <w:p w14:paraId="675E2CBA" w14:textId="77777777" w:rsidR="00034B6D" w:rsidRDefault="00F23EE9">
            <w:r>
              <w:t>Tehnologija živalskih celičnih kultur</w:t>
            </w:r>
          </w:p>
        </w:tc>
        <w:tc>
          <w:tcPr>
            <w:tcW w:w="0" w:type="auto"/>
          </w:tcPr>
          <w:p w14:paraId="22E6C299" w14:textId="77777777" w:rsidR="00034B6D" w:rsidRDefault="00F23EE9">
            <w:r>
              <w:t>Jernej Ogorevc</w:t>
            </w:r>
          </w:p>
        </w:tc>
        <w:tc>
          <w:tcPr>
            <w:tcW w:w="0" w:type="auto"/>
          </w:tcPr>
          <w:p w14:paraId="09C4380F" w14:textId="77777777" w:rsidR="00034B6D" w:rsidRDefault="00F23EE9">
            <w:r>
              <w:t>25</w:t>
            </w:r>
          </w:p>
        </w:tc>
        <w:tc>
          <w:tcPr>
            <w:tcW w:w="0" w:type="auto"/>
          </w:tcPr>
          <w:p w14:paraId="47A74E12" w14:textId="77777777" w:rsidR="00034B6D" w:rsidRDefault="00F23EE9">
            <w:r>
              <w:t>5</w:t>
            </w:r>
          </w:p>
        </w:tc>
        <w:tc>
          <w:tcPr>
            <w:tcW w:w="0" w:type="auto"/>
          </w:tcPr>
          <w:p w14:paraId="786AF256" w14:textId="77777777" w:rsidR="00034B6D" w:rsidRDefault="00F23EE9">
            <w:r>
              <w:t>15</w:t>
            </w:r>
          </w:p>
        </w:tc>
        <w:tc>
          <w:tcPr>
            <w:tcW w:w="0" w:type="auto"/>
          </w:tcPr>
          <w:p w14:paraId="39DFB95D" w14:textId="77777777" w:rsidR="00034B6D" w:rsidRDefault="00F23EE9">
            <w:r>
              <w:t>0</w:t>
            </w:r>
          </w:p>
        </w:tc>
        <w:tc>
          <w:tcPr>
            <w:tcW w:w="0" w:type="auto"/>
          </w:tcPr>
          <w:p w14:paraId="56D702D2" w14:textId="77777777" w:rsidR="00034B6D" w:rsidRDefault="00F23EE9">
            <w:r>
              <w:t>0</w:t>
            </w:r>
          </w:p>
        </w:tc>
        <w:tc>
          <w:tcPr>
            <w:tcW w:w="0" w:type="auto"/>
          </w:tcPr>
          <w:p w14:paraId="11940A8F" w14:textId="77777777" w:rsidR="00034B6D" w:rsidRDefault="00F23EE9">
            <w:r>
              <w:t>75</w:t>
            </w:r>
          </w:p>
        </w:tc>
        <w:tc>
          <w:tcPr>
            <w:tcW w:w="0" w:type="auto"/>
          </w:tcPr>
          <w:p w14:paraId="7765C25F" w14:textId="77777777" w:rsidR="00034B6D" w:rsidRDefault="00F23EE9">
            <w:r>
              <w:t>120</w:t>
            </w:r>
          </w:p>
        </w:tc>
        <w:tc>
          <w:tcPr>
            <w:tcW w:w="0" w:type="auto"/>
          </w:tcPr>
          <w:p w14:paraId="15DEC015" w14:textId="77777777" w:rsidR="00034B6D" w:rsidRDefault="00F23EE9">
            <w:r>
              <w:t>4</w:t>
            </w:r>
          </w:p>
        </w:tc>
        <w:tc>
          <w:tcPr>
            <w:tcW w:w="0" w:type="auto"/>
          </w:tcPr>
          <w:p w14:paraId="1D7BABFD" w14:textId="77777777" w:rsidR="00034B6D" w:rsidRDefault="00F23EE9">
            <w:r>
              <w:t>1. semester</w:t>
            </w:r>
          </w:p>
        </w:tc>
        <w:tc>
          <w:tcPr>
            <w:tcW w:w="0" w:type="auto"/>
          </w:tcPr>
          <w:p w14:paraId="2C81D1E4" w14:textId="77777777" w:rsidR="00034B6D" w:rsidRDefault="00F23EE9">
            <w:r>
              <w:t>ne</w:t>
            </w:r>
          </w:p>
        </w:tc>
      </w:tr>
      <w:tr w:rsidR="00034B6D" w14:paraId="1E4498D2" w14:textId="77777777">
        <w:tc>
          <w:tcPr>
            <w:tcW w:w="0" w:type="auto"/>
          </w:tcPr>
          <w:p w14:paraId="2D94443A" w14:textId="77777777" w:rsidR="00034B6D" w:rsidRDefault="00F23EE9">
            <w:r>
              <w:t>2.</w:t>
            </w:r>
          </w:p>
        </w:tc>
        <w:tc>
          <w:tcPr>
            <w:tcW w:w="0" w:type="auto"/>
          </w:tcPr>
          <w:p w14:paraId="2C0A2BBB" w14:textId="77777777" w:rsidR="00034B6D" w:rsidRDefault="00F23EE9">
            <w:r>
              <w:t>0644581</w:t>
            </w:r>
          </w:p>
        </w:tc>
        <w:tc>
          <w:tcPr>
            <w:tcW w:w="0" w:type="auto"/>
          </w:tcPr>
          <w:p w14:paraId="1D3C636D" w14:textId="77777777" w:rsidR="00034B6D" w:rsidRDefault="00F23EE9">
            <w:r>
              <w:t>Mikrobiološka kakovost farmacevtskih izdelkov in aseptične tehnike</w:t>
            </w:r>
          </w:p>
        </w:tc>
        <w:tc>
          <w:tcPr>
            <w:tcW w:w="0" w:type="auto"/>
          </w:tcPr>
          <w:p w14:paraId="30BF12CF" w14:textId="1B357C82" w:rsidR="00034B6D" w:rsidRDefault="00F23EE9">
            <w:r>
              <w:t>Mirjam Gosenca Matjaž, Ines Mandić Mulec</w:t>
            </w:r>
          </w:p>
        </w:tc>
        <w:tc>
          <w:tcPr>
            <w:tcW w:w="0" w:type="auto"/>
          </w:tcPr>
          <w:p w14:paraId="2D414A3F" w14:textId="77777777" w:rsidR="00034B6D" w:rsidRDefault="00F23EE9">
            <w:r>
              <w:t>30</w:t>
            </w:r>
          </w:p>
        </w:tc>
        <w:tc>
          <w:tcPr>
            <w:tcW w:w="0" w:type="auto"/>
          </w:tcPr>
          <w:p w14:paraId="3CCA0B75" w14:textId="77777777" w:rsidR="00034B6D" w:rsidRDefault="00F23EE9">
            <w:r>
              <w:t>0</w:t>
            </w:r>
          </w:p>
        </w:tc>
        <w:tc>
          <w:tcPr>
            <w:tcW w:w="0" w:type="auto"/>
          </w:tcPr>
          <w:p w14:paraId="2E2666AA" w14:textId="77777777" w:rsidR="00034B6D" w:rsidRDefault="00F23EE9">
            <w:r>
              <w:t>30</w:t>
            </w:r>
          </w:p>
        </w:tc>
        <w:tc>
          <w:tcPr>
            <w:tcW w:w="0" w:type="auto"/>
          </w:tcPr>
          <w:p w14:paraId="123D5576" w14:textId="77777777" w:rsidR="00034B6D" w:rsidRDefault="00F23EE9">
            <w:r>
              <w:t>0</w:t>
            </w:r>
          </w:p>
        </w:tc>
        <w:tc>
          <w:tcPr>
            <w:tcW w:w="0" w:type="auto"/>
          </w:tcPr>
          <w:p w14:paraId="56045134" w14:textId="77777777" w:rsidR="00034B6D" w:rsidRDefault="00F23EE9">
            <w:r>
              <w:t>0</w:t>
            </w:r>
          </w:p>
        </w:tc>
        <w:tc>
          <w:tcPr>
            <w:tcW w:w="0" w:type="auto"/>
          </w:tcPr>
          <w:p w14:paraId="7EAC20B6" w14:textId="77777777" w:rsidR="00034B6D" w:rsidRDefault="00F23EE9">
            <w:r>
              <w:t>90</w:t>
            </w:r>
          </w:p>
        </w:tc>
        <w:tc>
          <w:tcPr>
            <w:tcW w:w="0" w:type="auto"/>
          </w:tcPr>
          <w:p w14:paraId="2C6FEABE" w14:textId="77777777" w:rsidR="00034B6D" w:rsidRDefault="00F23EE9">
            <w:r>
              <w:t>150</w:t>
            </w:r>
          </w:p>
        </w:tc>
        <w:tc>
          <w:tcPr>
            <w:tcW w:w="0" w:type="auto"/>
          </w:tcPr>
          <w:p w14:paraId="5C8D41FB" w14:textId="77777777" w:rsidR="00034B6D" w:rsidRDefault="00F23EE9">
            <w:r>
              <w:t>5</w:t>
            </w:r>
          </w:p>
        </w:tc>
        <w:tc>
          <w:tcPr>
            <w:tcW w:w="0" w:type="auto"/>
          </w:tcPr>
          <w:p w14:paraId="3229148C" w14:textId="77777777" w:rsidR="00034B6D" w:rsidRDefault="00F23EE9">
            <w:r>
              <w:t>1. semester</w:t>
            </w:r>
          </w:p>
        </w:tc>
        <w:tc>
          <w:tcPr>
            <w:tcW w:w="0" w:type="auto"/>
          </w:tcPr>
          <w:p w14:paraId="6D061AF2" w14:textId="77777777" w:rsidR="00034B6D" w:rsidRDefault="00F23EE9">
            <w:r>
              <w:t>ne</w:t>
            </w:r>
          </w:p>
        </w:tc>
      </w:tr>
      <w:tr w:rsidR="00034B6D" w14:paraId="147C5B0F" w14:textId="77777777">
        <w:tc>
          <w:tcPr>
            <w:tcW w:w="0" w:type="auto"/>
          </w:tcPr>
          <w:p w14:paraId="48A78123" w14:textId="77777777" w:rsidR="00034B6D" w:rsidRDefault="00F23EE9">
            <w:r>
              <w:t>3.</w:t>
            </w:r>
          </w:p>
        </w:tc>
        <w:tc>
          <w:tcPr>
            <w:tcW w:w="0" w:type="auto"/>
          </w:tcPr>
          <w:p w14:paraId="5D11F52E" w14:textId="77777777" w:rsidR="00034B6D" w:rsidRDefault="00F23EE9">
            <w:r>
              <w:t>0644582</w:t>
            </w:r>
          </w:p>
        </w:tc>
        <w:tc>
          <w:tcPr>
            <w:tcW w:w="0" w:type="auto"/>
          </w:tcPr>
          <w:p w14:paraId="14F7BAE8" w14:textId="77777777" w:rsidR="00034B6D" w:rsidRDefault="00F23EE9">
            <w:r>
              <w:t>Bioanalizne tehnike</w:t>
            </w:r>
          </w:p>
        </w:tc>
        <w:tc>
          <w:tcPr>
            <w:tcW w:w="0" w:type="auto"/>
          </w:tcPr>
          <w:p w14:paraId="7ECA1DE9" w14:textId="6DF635FB" w:rsidR="00034B6D" w:rsidRDefault="00F23EE9">
            <w:r>
              <w:t>Robert Roškar</w:t>
            </w:r>
          </w:p>
        </w:tc>
        <w:tc>
          <w:tcPr>
            <w:tcW w:w="0" w:type="auto"/>
          </w:tcPr>
          <w:p w14:paraId="2AEA665D" w14:textId="77777777" w:rsidR="00034B6D" w:rsidRDefault="00F23EE9">
            <w:r>
              <w:t>45</w:t>
            </w:r>
          </w:p>
        </w:tc>
        <w:tc>
          <w:tcPr>
            <w:tcW w:w="0" w:type="auto"/>
          </w:tcPr>
          <w:p w14:paraId="7D65B4DB" w14:textId="77777777" w:rsidR="00034B6D" w:rsidRDefault="00F23EE9">
            <w:r>
              <w:t>0</w:t>
            </w:r>
          </w:p>
        </w:tc>
        <w:tc>
          <w:tcPr>
            <w:tcW w:w="0" w:type="auto"/>
          </w:tcPr>
          <w:p w14:paraId="41D822CE" w14:textId="77777777" w:rsidR="00034B6D" w:rsidRDefault="00F23EE9">
            <w:r>
              <w:t>30</w:t>
            </w:r>
          </w:p>
        </w:tc>
        <w:tc>
          <w:tcPr>
            <w:tcW w:w="0" w:type="auto"/>
          </w:tcPr>
          <w:p w14:paraId="1BBC0C62" w14:textId="77777777" w:rsidR="00034B6D" w:rsidRDefault="00F23EE9">
            <w:r>
              <w:t>0</w:t>
            </w:r>
          </w:p>
        </w:tc>
        <w:tc>
          <w:tcPr>
            <w:tcW w:w="0" w:type="auto"/>
          </w:tcPr>
          <w:p w14:paraId="1833D363" w14:textId="77777777" w:rsidR="00034B6D" w:rsidRDefault="00F23EE9">
            <w:r>
              <w:t>0</w:t>
            </w:r>
          </w:p>
        </w:tc>
        <w:tc>
          <w:tcPr>
            <w:tcW w:w="0" w:type="auto"/>
          </w:tcPr>
          <w:p w14:paraId="174130E5" w14:textId="77777777" w:rsidR="00034B6D" w:rsidRDefault="00F23EE9">
            <w:r>
              <w:t>105</w:t>
            </w:r>
          </w:p>
        </w:tc>
        <w:tc>
          <w:tcPr>
            <w:tcW w:w="0" w:type="auto"/>
          </w:tcPr>
          <w:p w14:paraId="3AFD6FF3" w14:textId="77777777" w:rsidR="00034B6D" w:rsidRDefault="00F23EE9">
            <w:r>
              <w:t>180</w:t>
            </w:r>
          </w:p>
        </w:tc>
        <w:tc>
          <w:tcPr>
            <w:tcW w:w="0" w:type="auto"/>
          </w:tcPr>
          <w:p w14:paraId="27BC7DF1" w14:textId="77777777" w:rsidR="00034B6D" w:rsidRDefault="00F23EE9">
            <w:r>
              <w:t>6</w:t>
            </w:r>
          </w:p>
        </w:tc>
        <w:tc>
          <w:tcPr>
            <w:tcW w:w="0" w:type="auto"/>
          </w:tcPr>
          <w:p w14:paraId="05385707" w14:textId="77777777" w:rsidR="00034B6D" w:rsidRDefault="00F23EE9">
            <w:r>
              <w:t>1. semester</w:t>
            </w:r>
          </w:p>
        </w:tc>
        <w:tc>
          <w:tcPr>
            <w:tcW w:w="0" w:type="auto"/>
          </w:tcPr>
          <w:p w14:paraId="5D6F5E2A" w14:textId="77777777" w:rsidR="00034B6D" w:rsidRDefault="00F23EE9">
            <w:r>
              <w:t>ne</w:t>
            </w:r>
          </w:p>
        </w:tc>
      </w:tr>
      <w:tr w:rsidR="00034B6D" w14:paraId="1B3BC1EB" w14:textId="77777777">
        <w:tc>
          <w:tcPr>
            <w:tcW w:w="0" w:type="auto"/>
          </w:tcPr>
          <w:p w14:paraId="01BE1436" w14:textId="77777777" w:rsidR="00034B6D" w:rsidRDefault="00F23EE9">
            <w:r>
              <w:t>4.</w:t>
            </w:r>
          </w:p>
        </w:tc>
        <w:tc>
          <w:tcPr>
            <w:tcW w:w="0" w:type="auto"/>
          </w:tcPr>
          <w:p w14:paraId="741A1336" w14:textId="77777777" w:rsidR="00034B6D" w:rsidRDefault="00F23EE9">
            <w:r>
              <w:t>0644583</w:t>
            </w:r>
          </w:p>
        </w:tc>
        <w:tc>
          <w:tcPr>
            <w:tcW w:w="0" w:type="auto"/>
          </w:tcPr>
          <w:p w14:paraId="275FF648" w14:textId="77777777" w:rsidR="00034B6D" w:rsidRDefault="00F23EE9">
            <w:r>
              <w:t>Biokemijsko inženirstvo</w:t>
            </w:r>
          </w:p>
        </w:tc>
        <w:tc>
          <w:tcPr>
            <w:tcW w:w="0" w:type="auto"/>
          </w:tcPr>
          <w:p w14:paraId="2777F5B5" w14:textId="77777777" w:rsidR="00034B6D" w:rsidRDefault="00F23EE9">
            <w:r>
              <w:t>Polona Žnidaršič Plazl</w:t>
            </w:r>
          </w:p>
        </w:tc>
        <w:tc>
          <w:tcPr>
            <w:tcW w:w="0" w:type="auto"/>
          </w:tcPr>
          <w:p w14:paraId="4019FA85" w14:textId="77777777" w:rsidR="00034B6D" w:rsidRDefault="00F23EE9">
            <w:r>
              <w:t>45</w:t>
            </w:r>
          </w:p>
        </w:tc>
        <w:tc>
          <w:tcPr>
            <w:tcW w:w="0" w:type="auto"/>
          </w:tcPr>
          <w:p w14:paraId="3FAC8B05" w14:textId="77777777" w:rsidR="00034B6D" w:rsidRDefault="00F23EE9">
            <w:r>
              <w:t>0</w:t>
            </w:r>
          </w:p>
        </w:tc>
        <w:tc>
          <w:tcPr>
            <w:tcW w:w="0" w:type="auto"/>
          </w:tcPr>
          <w:p w14:paraId="595E1C53" w14:textId="77777777" w:rsidR="00034B6D" w:rsidRDefault="00F23EE9">
            <w:r>
              <w:t>30</w:t>
            </w:r>
          </w:p>
        </w:tc>
        <w:tc>
          <w:tcPr>
            <w:tcW w:w="0" w:type="auto"/>
          </w:tcPr>
          <w:p w14:paraId="0A71905F" w14:textId="77777777" w:rsidR="00034B6D" w:rsidRDefault="00F23EE9">
            <w:r>
              <w:t>0</w:t>
            </w:r>
          </w:p>
        </w:tc>
        <w:tc>
          <w:tcPr>
            <w:tcW w:w="0" w:type="auto"/>
          </w:tcPr>
          <w:p w14:paraId="41BC356C" w14:textId="77777777" w:rsidR="00034B6D" w:rsidRDefault="00F23EE9">
            <w:r>
              <w:t>0</w:t>
            </w:r>
          </w:p>
        </w:tc>
        <w:tc>
          <w:tcPr>
            <w:tcW w:w="0" w:type="auto"/>
          </w:tcPr>
          <w:p w14:paraId="6C5A50D1" w14:textId="77777777" w:rsidR="00034B6D" w:rsidRDefault="00F23EE9">
            <w:r>
              <w:t>105</w:t>
            </w:r>
          </w:p>
        </w:tc>
        <w:tc>
          <w:tcPr>
            <w:tcW w:w="0" w:type="auto"/>
          </w:tcPr>
          <w:p w14:paraId="5FDB40EF" w14:textId="77777777" w:rsidR="00034B6D" w:rsidRDefault="00F23EE9">
            <w:r>
              <w:t>180</w:t>
            </w:r>
          </w:p>
        </w:tc>
        <w:tc>
          <w:tcPr>
            <w:tcW w:w="0" w:type="auto"/>
          </w:tcPr>
          <w:p w14:paraId="7956F6F3" w14:textId="77777777" w:rsidR="00034B6D" w:rsidRDefault="00F23EE9">
            <w:r>
              <w:t>6</w:t>
            </w:r>
          </w:p>
        </w:tc>
        <w:tc>
          <w:tcPr>
            <w:tcW w:w="0" w:type="auto"/>
          </w:tcPr>
          <w:p w14:paraId="184CB839" w14:textId="77777777" w:rsidR="00034B6D" w:rsidRDefault="00F23EE9">
            <w:r>
              <w:t>1. semester</w:t>
            </w:r>
          </w:p>
        </w:tc>
        <w:tc>
          <w:tcPr>
            <w:tcW w:w="0" w:type="auto"/>
          </w:tcPr>
          <w:p w14:paraId="52442491" w14:textId="77777777" w:rsidR="00034B6D" w:rsidRDefault="00F23EE9">
            <w:r>
              <w:t>ne</w:t>
            </w:r>
          </w:p>
        </w:tc>
      </w:tr>
      <w:tr w:rsidR="00034B6D" w14:paraId="3AFF34E8" w14:textId="77777777">
        <w:tc>
          <w:tcPr>
            <w:tcW w:w="0" w:type="auto"/>
          </w:tcPr>
          <w:p w14:paraId="5E8B15C8" w14:textId="77777777" w:rsidR="00034B6D" w:rsidRDefault="00F23EE9">
            <w:r>
              <w:t>5.</w:t>
            </w:r>
          </w:p>
        </w:tc>
        <w:tc>
          <w:tcPr>
            <w:tcW w:w="0" w:type="auto"/>
          </w:tcPr>
          <w:p w14:paraId="18CF8974" w14:textId="77777777" w:rsidR="00034B6D" w:rsidRDefault="00F23EE9">
            <w:r>
              <w:t>0644584</w:t>
            </w:r>
          </w:p>
        </w:tc>
        <w:tc>
          <w:tcPr>
            <w:tcW w:w="0" w:type="auto"/>
          </w:tcPr>
          <w:p w14:paraId="6CD8DAEA" w14:textId="77777777" w:rsidR="00034B6D" w:rsidRDefault="00F23EE9">
            <w:r>
              <w:t>Tehnologija rekombinantne DNA</w:t>
            </w:r>
          </w:p>
        </w:tc>
        <w:tc>
          <w:tcPr>
            <w:tcW w:w="0" w:type="auto"/>
          </w:tcPr>
          <w:p w14:paraId="5653308D" w14:textId="193E74DB" w:rsidR="00034B6D" w:rsidRDefault="00F23EE9">
            <w:r>
              <w:t>Ines Mandić Mulec, Mojca Lunder</w:t>
            </w:r>
          </w:p>
        </w:tc>
        <w:tc>
          <w:tcPr>
            <w:tcW w:w="0" w:type="auto"/>
          </w:tcPr>
          <w:p w14:paraId="507A80A4" w14:textId="77777777" w:rsidR="00034B6D" w:rsidRDefault="00F23EE9">
            <w:r>
              <w:t>30</w:t>
            </w:r>
          </w:p>
        </w:tc>
        <w:tc>
          <w:tcPr>
            <w:tcW w:w="0" w:type="auto"/>
          </w:tcPr>
          <w:p w14:paraId="06A5F13E" w14:textId="77777777" w:rsidR="00034B6D" w:rsidRDefault="00F23EE9">
            <w:r>
              <w:t>0</w:t>
            </w:r>
          </w:p>
        </w:tc>
        <w:tc>
          <w:tcPr>
            <w:tcW w:w="0" w:type="auto"/>
          </w:tcPr>
          <w:p w14:paraId="27248CF3" w14:textId="77777777" w:rsidR="00034B6D" w:rsidRDefault="00F23EE9">
            <w:r>
              <w:t>30</w:t>
            </w:r>
          </w:p>
        </w:tc>
        <w:tc>
          <w:tcPr>
            <w:tcW w:w="0" w:type="auto"/>
          </w:tcPr>
          <w:p w14:paraId="40400D4F" w14:textId="77777777" w:rsidR="00034B6D" w:rsidRDefault="00F23EE9">
            <w:r>
              <w:t>0</w:t>
            </w:r>
          </w:p>
        </w:tc>
        <w:tc>
          <w:tcPr>
            <w:tcW w:w="0" w:type="auto"/>
          </w:tcPr>
          <w:p w14:paraId="744B7107" w14:textId="77777777" w:rsidR="00034B6D" w:rsidRDefault="00F23EE9">
            <w:r>
              <w:t>0</w:t>
            </w:r>
          </w:p>
        </w:tc>
        <w:tc>
          <w:tcPr>
            <w:tcW w:w="0" w:type="auto"/>
          </w:tcPr>
          <w:p w14:paraId="0D3C17E0" w14:textId="77777777" w:rsidR="00034B6D" w:rsidRDefault="00F23EE9">
            <w:r>
              <w:t>90</w:t>
            </w:r>
          </w:p>
        </w:tc>
        <w:tc>
          <w:tcPr>
            <w:tcW w:w="0" w:type="auto"/>
          </w:tcPr>
          <w:p w14:paraId="556CA971" w14:textId="77777777" w:rsidR="00034B6D" w:rsidRDefault="00F23EE9">
            <w:r>
              <w:t>150</w:t>
            </w:r>
          </w:p>
        </w:tc>
        <w:tc>
          <w:tcPr>
            <w:tcW w:w="0" w:type="auto"/>
          </w:tcPr>
          <w:p w14:paraId="44AD2F50" w14:textId="77777777" w:rsidR="00034B6D" w:rsidRDefault="00F23EE9">
            <w:r>
              <w:t>5</w:t>
            </w:r>
          </w:p>
        </w:tc>
        <w:tc>
          <w:tcPr>
            <w:tcW w:w="0" w:type="auto"/>
          </w:tcPr>
          <w:p w14:paraId="42FCF30B" w14:textId="77777777" w:rsidR="00034B6D" w:rsidRDefault="00F23EE9">
            <w:r>
              <w:t>1. semester</w:t>
            </w:r>
          </w:p>
        </w:tc>
        <w:tc>
          <w:tcPr>
            <w:tcW w:w="0" w:type="auto"/>
          </w:tcPr>
          <w:p w14:paraId="7D04C4CF" w14:textId="77777777" w:rsidR="00034B6D" w:rsidRDefault="00F23EE9">
            <w:r>
              <w:t>ne</w:t>
            </w:r>
          </w:p>
        </w:tc>
      </w:tr>
      <w:tr w:rsidR="00034B6D" w14:paraId="475F4BD8" w14:textId="77777777">
        <w:tc>
          <w:tcPr>
            <w:tcW w:w="0" w:type="auto"/>
          </w:tcPr>
          <w:p w14:paraId="6B9D7DEC" w14:textId="77777777" w:rsidR="00034B6D" w:rsidRDefault="00F23EE9">
            <w:r>
              <w:t>6.</w:t>
            </w:r>
          </w:p>
        </w:tc>
        <w:tc>
          <w:tcPr>
            <w:tcW w:w="0" w:type="auto"/>
          </w:tcPr>
          <w:p w14:paraId="13F4B82E" w14:textId="77777777" w:rsidR="00034B6D" w:rsidRDefault="00F23EE9">
            <w:r>
              <w:t>0644585</w:t>
            </w:r>
          </w:p>
        </w:tc>
        <w:tc>
          <w:tcPr>
            <w:tcW w:w="0" w:type="auto"/>
          </w:tcPr>
          <w:p w14:paraId="2E4A707D" w14:textId="77777777" w:rsidR="00034B6D" w:rsidRDefault="00F23EE9">
            <w:r>
              <w:t>Umetna inteligenca v biofarmacevtiki</w:t>
            </w:r>
          </w:p>
        </w:tc>
        <w:tc>
          <w:tcPr>
            <w:tcW w:w="0" w:type="auto"/>
          </w:tcPr>
          <w:p w14:paraId="78CA3297" w14:textId="77777777" w:rsidR="00034B6D" w:rsidRDefault="00F23EE9">
            <w:r>
              <w:t>Vida Groznik</w:t>
            </w:r>
          </w:p>
        </w:tc>
        <w:tc>
          <w:tcPr>
            <w:tcW w:w="0" w:type="auto"/>
          </w:tcPr>
          <w:p w14:paraId="0003BA21" w14:textId="77777777" w:rsidR="00034B6D" w:rsidRDefault="00F23EE9">
            <w:r>
              <w:t>30</w:t>
            </w:r>
          </w:p>
        </w:tc>
        <w:tc>
          <w:tcPr>
            <w:tcW w:w="0" w:type="auto"/>
          </w:tcPr>
          <w:p w14:paraId="2A082D6D" w14:textId="77777777" w:rsidR="00034B6D" w:rsidRDefault="00F23EE9">
            <w:r>
              <w:t>0</w:t>
            </w:r>
          </w:p>
        </w:tc>
        <w:tc>
          <w:tcPr>
            <w:tcW w:w="0" w:type="auto"/>
          </w:tcPr>
          <w:p w14:paraId="16C3733C" w14:textId="77777777" w:rsidR="00034B6D" w:rsidRDefault="00F23EE9">
            <w:r>
              <w:t>15</w:t>
            </w:r>
          </w:p>
        </w:tc>
        <w:tc>
          <w:tcPr>
            <w:tcW w:w="0" w:type="auto"/>
          </w:tcPr>
          <w:p w14:paraId="632894C8" w14:textId="77777777" w:rsidR="00034B6D" w:rsidRDefault="00F23EE9">
            <w:r>
              <w:t>0</w:t>
            </w:r>
          </w:p>
        </w:tc>
        <w:tc>
          <w:tcPr>
            <w:tcW w:w="0" w:type="auto"/>
          </w:tcPr>
          <w:p w14:paraId="26E0A5E5" w14:textId="77777777" w:rsidR="00034B6D" w:rsidRDefault="00F23EE9">
            <w:r>
              <w:t>0</w:t>
            </w:r>
          </w:p>
        </w:tc>
        <w:tc>
          <w:tcPr>
            <w:tcW w:w="0" w:type="auto"/>
          </w:tcPr>
          <w:p w14:paraId="13490D46" w14:textId="77777777" w:rsidR="00034B6D" w:rsidRDefault="00F23EE9">
            <w:r>
              <w:t>75</w:t>
            </w:r>
          </w:p>
        </w:tc>
        <w:tc>
          <w:tcPr>
            <w:tcW w:w="0" w:type="auto"/>
          </w:tcPr>
          <w:p w14:paraId="748EEA0D" w14:textId="77777777" w:rsidR="00034B6D" w:rsidRDefault="00F23EE9">
            <w:r>
              <w:t>120</w:t>
            </w:r>
          </w:p>
        </w:tc>
        <w:tc>
          <w:tcPr>
            <w:tcW w:w="0" w:type="auto"/>
          </w:tcPr>
          <w:p w14:paraId="29B5FAB2" w14:textId="77777777" w:rsidR="00034B6D" w:rsidRDefault="00F23EE9">
            <w:r>
              <w:t>4</w:t>
            </w:r>
          </w:p>
        </w:tc>
        <w:tc>
          <w:tcPr>
            <w:tcW w:w="0" w:type="auto"/>
          </w:tcPr>
          <w:p w14:paraId="455F4FD0" w14:textId="77777777" w:rsidR="00034B6D" w:rsidRDefault="00F23EE9">
            <w:r>
              <w:t>1. semester</w:t>
            </w:r>
          </w:p>
        </w:tc>
        <w:tc>
          <w:tcPr>
            <w:tcW w:w="0" w:type="auto"/>
          </w:tcPr>
          <w:p w14:paraId="7485AD89" w14:textId="77777777" w:rsidR="00034B6D" w:rsidRDefault="00F23EE9">
            <w:r>
              <w:t>ne</w:t>
            </w:r>
          </w:p>
        </w:tc>
      </w:tr>
      <w:tr w:rsidR="00034B6D" w14:paraId="6D0F0A4D" w14:textId="77777777">
        <w:tc>
          <w:tcPr>
            <w:tcW w:w="0" w:type="auto"/>
          </w:tcPr>
          <w:p w14:paraId="2DED66AD" w14:textId="77777777" w:rsidR="00034B6D" w:rsidRDefault="00F23EE9">
            <w:r>
              <w:t>7.</w:t>
            </w:r>
          </w:p>
        </w:tc>
        <w:tc>
          <w:tcPr>
            <w:tcW w:w="0" w:type="auto"/>
          </w:tcPr>
          <w:p w14:paraId="0788C016" w14:textId="77777777" w:rsidR="00034B6D" w:rsidRDefault="00F23EE9">
            <w:r>
              <w:t>0644586</w:t>
            </w:r>
          </w:p>
        </w:tc>
        <w:tc>
          <w:tcPr>
            <w:tcW w:w="0" w:type="auto"/>
          </w:tcPr>
          <w:p w14:paraId="243DB92D" w14:textId="77777777" w:rsidR="00034B6D" w:rsidRDefault="00F23EE9">
            <w:r>
              <w:t>Farmacevtske oblike in tehnološki postopki</w:t>
            </w:r>
          </w:p>
        </w:tc>
        <w:tc>
          <w:tcPr>
            <w:tcW w:w="0" w:type="auto"/>
          </w:tcPr>
          <w:p w14:paraId="6EF5BB20" w14:textId="0C15BF11" w:rsidR="00034B6D" w:rsidRDefault="00F23EE9">
            <w:r>
              <w:t>Pegi Ahlin Grabnar</w:t>
            </w:r>
          </w:p>
        </w:tc>
        <w:tc>
          <w:tcPr>
            <w:tcW w:w="0" w:type="auto"/>
          </w:tcPr>
          <w:p w14:paraId="6418BB46" w14:textId="77777777" w:rsidR="00034B6D" w:rsidRDefault="00F23EE9">
            <w:r>
              <w:t>30</w:t>
            </w:r>
          </w:p>
        </w:tc>
        <w:tc>
          <w:tcPr>
            <w:tcW w:w="0" w:type="auto"/>
          </w:tcPr>
          <w:p w14:paraId="23D567FD" w14:textId="77777777" w:rsidR="00034B6D" w:rsidRDefault="00F23EE9">
            <w:r>
              <w:t>15</w:t>
            </w:r>
          </w:p>
        </w:tc>
        <w:tc>
          <w:tcPr>
            <w:tcW w:w="0" w:type="auto"/>
          </w:tcPr>
          <w:p w14:paraId="4D031C8B" w14:textId="77777777" w:rsidR="00034B6D" w:rsidRDefault="00F23EE9">
            <w:r>
              <w:t>15</w:t>
            </w:r>
          </w:p>
        </w:tc>
        <w:tc>
          <w:tcPr>
            <w:tcW w:w="0" w:type="auto"/>
          </w:tcPr>
          <w:p w14:paraId="0B6ACCDA" w14:textId="77777777" w:rsidR="00034B6D" w:rsidRDefault="00F23EE9">
            <w:r>
              <w:t>0</w:t>
            </w:r>
          </w:p>
        </w:tc>
        <w:tc>
          <w:tcPr>
            <w:tcW w:w="0" w:type="auto"/>
          </w:tcPr>
          <w:p w14:paraId="1B417E32" w14:textId="77777777" w:rsidR="00034B6D" w:rsidRDefault="00F23EE9">
            <w:r>
              <w:t>0</w:t>
            </w:r>
          </w:p>
        </w:tc>
        <w:tc>
          <w:tcPr>
            <w:tcW w:w="0" w:type="auto"/>
          </w:tcPr>
          <w:p w14:paraId="3A930414" w14:textId="77777777" w:rsidR="00034B6D" w:rsidRDefault="00F23EE9">
            <w:r>
              <w:t>90</w:t>
            </w:r>
          </w:p>
        </w:tc>
        <w:tc>
          <w:tcPr>
            <w:tcW w:w="0" w:type="auto"/>
          </w:tcPr>
          <w:p w14:paraId="35104AC8" w14:textId="77777777" w:rsidR="00034B6D" w:rsidRDefault="00F23EE9">
            <w:r>
              <w:t>150</w:t>
            </w:r>
          </w:p>
        </w:tc>
        <w:tc>
          <w:tcPr>
            <w:tcW w:w="0" w:type="auto"/>
          </w:tcPr>
          <w:p w14:paraId="4D11BA7D" w14:textId="77777777" w:rsidR="00034B6D" w:rsidRDefault="00F23EE9">
            <w:r>
              <w:t>5</w:t>
            </w:r>
          </w:p>
        </w:tc>
        <w:tc>
          <w:tcPr>
            <w:tcW w:w="0" w:type="auto"/>
          </w:tcPr>
          <w:p w14:paraId="3C2C3377" w14:textId="77777777" w:rsidR="00034B6D" w:rsidRDefault="00F23EE9">
            <w:r>
              <w:t>2. semester</w:t>
            </w:r>
          </w:p>
        </w:tc>
        <w:tc>
          <w:tcPr>
            <w:tcW w:w="0" w:type="auto"/>
          </w:tcPr>
          <w:p w14:paraId="06BF1ED8" w14:textId="77777777" w:rsidR="00034B6D" w:rsidRDefault="00F23EE9">
            <w:r>
              <w:t>ne</w:t>
            </w:r>
          </w:p>
        </w:tc>
      </w:tr>
      <w:tr w:rsidR="00034B6D" w14:paraId="0395F892" w14:textId="77777777">
        <w:tc>
          <w:tcPr>
            <w:tcW w:w="0" w:type="auto"/>
          </w:tcPr>
          <w:p w14:paraId="750B10E6" w14:textId="77777777" w:rsidR="00034B6D" w:rsidRDefault="00F23EE9">
            <w:r>
              <w:t>8.</w:t>
            </w:r>
          </w:p>
        </w:tc>
        <w:tc>
          <w:tcPr>
            <w:tcW w:w="0" w:type="auto"/>
          </w:tcPr>
          <w:p w14:paraId="44943B2B" w14:textId="77777777" w:rsidR="00034B6D" w:rsidRDefault="00F23EE9">
            <w:r>
              <w:t>0644587</w:t>
            </w:r>
          </w:p>
        </w:tc>
        <w:tc>
          <w:tcPr>
            <w:tcW w:w="0" w:type="auto"/>
          </w:tcPr>
          <w:p w14:paraId="05AEC4F4" w14:textId="77777777" w:rsidR="00034B6D" w:rsidRDefault="00F23EE9">
            <w:r>
              <w:t>Bioprocesna analitska tehnologija</w:t>
            </w:r>
          </w:p>
        </w:tc>
        <w:tc>
          <w:tcPr>
            <w:tcW w:w="0" w:type="auto"/>
          </w:tcPr>
          <w:p w14:paraId="1CC68070" w14:textId="77777777" w:rsidR="00034B6D" w:rsidRDefault="00F23EE9">
            <w:r>
              <w:t>Aleš Podgornik</w:t>
            </w:r>
          </w:p>
        </w:tc>
        <w:tc>
          <w:tcPr>
            <w:tcW w:w="0" w:type="auto"/>
          </w:tcPr>
          <w:p w14:paraId="0639FA38" w14:textId="77777777" w:rsidR="00034B6D" w:rsidRDefault="00F23EE9">
            <w:r>
              <w:t>30</w:t>
            </w:r>
          </w:p>
        </w:tc>
        <w:tc>
          <w:tcPr>
            <w:tcW w:w="0" w:type="auto"/>
          </w:tcPr>
          <w:p w14:paraId="7940EC4A" w14:textId="77777777" w:rsidR="00034B6D" w:rsidRDefault="00F23EE9">
            <w:r>
              <w:t>0</w:t>
            </w:r>
          </w:p>
        </w:tc>
        <w:tc>
          <w:tcPr>
            <w:tcW w:w="0" w:type="auto"/>
          </w:tcPr>
          <w:p w14:paraId="4AB5CAB1" w14:textId="77777777" w:rsidR="00034B6D" w:rsidRDefault="00F23EE9">
            <w:r>
              <w:t>30</w:t>
            </w:r>
          </w:p>
        </w:tc>
        <w:tc>
          <w:tcPr>
            <w:tcW w:w="0" w:type="auto"/>
          </w:tcPr>
          <w:p w14:paraId="3B2DD339" w14:textId="77777777" w:rsidR="00034B6D" w:rsidRDefault="00F23EE9">
            <w:r>
              <w:t>0</w:t>
            </w:r>
          </w:p>
        </w:tc>
        <w:tc>
          <w:tcPr>
            <w:tcW w:w="0" w:type="auto"/>
          </w:tcPr>
          <w:p w14:paraId="680D1343" w14:textId="77777777" w:rsidR="00034B6D" w:rsidRDefault="00F23EE9">
            <w:r>
              <w:t>0</w:t>
            </w:r>
          </w:p>
        </w:tc>
        <w:tc>
          <w:tcPr>
            <w:tcW w:w="0" w:type="auto"/>
          </w:tcPr>
          <w:p w14:paraId="58A8DE36" w14:textId="77777777" w:rsidR="00034B6D" w:rsidRDefault="00F23EE9">
            <w:r>
              <w:t>90</w:t>
            </w:r>
          </w:p>
        </w:tc>
        <w:tc>
          <w:tcPr>
            <w:tcW w:w="0" w:type="auto"/>
          </w:tcPr>
          <w:p w14:paraId="61619488" w14:textId="77777777" w:rsidR="00034B6D" w:rsidRDefault="00F23EE9">
            <w:r>
              <w:t>150</w:t>
            </w:r>
          </w:p>
        </w:tc>
        <w:tc>
          <w:tcPr>
            <w:tcW w:w="0" w:type="auto"/>
          </w:tcPr>
          <w:p w14:paraId="778C1A37" w14:textId="77777777" w:rsidR="00034B6D" w:rsidRDefault="00F23EE9">
            <w:r>
              <w:t>5</w:t>
            </w:r>
          </w:p>
        </w:tc>
        <w:tc>
          <w:tcPr>
            <w:tcW w:w="0" w:type="auto"/>
          </w:tcPr>
          <w:p w14:paraId="54D6B700" w14:textId="77777777" w:rsidR="00034B6D" w:rsidRDefault="00F23EE9">
            <w:r>
              <w:t>2. semester</w:t>
            </w:r>
          </w:p>
        </w:tc>
        <w:tc>
          <w:tcPr>
            <w:tcW w:w="0" w:type="auto"/>
          </w:tcPr>
          <w:p w14:paraId="4C376120" w14:textId="77777777" w:rsidR="00034B6D" w:rsidRDefault="00F23EE9">
            <w:r>
              <w:t>ne</w:t>
            </w:r>
          </w:p>
        </w:tc>
      </w:tr>
      <w:tr w:rsidR="00034B6D" w14:paraId="289B41A4" w14:textId="77777777">
        <w:tc>
          <w:tcPr>
            <w:tcW w:w="0" w:type="auto"/>
          </w:tcPr>
          <w:p w14:paraId="2B6DBAC1" w14:textId="77777777" w:rsidR="00034B6D" w:rsidRDefault="00F23EE9">
            <w:r>
              <w:t>9.</w:t>
            </w:r>
          </w:p>
        </w:tc>
        <w:tc>
          <w:tcPr>
            <w:tcW w:w="0" w:type="auto"/>
          </w:tcPr>
          <w:p w14:paraId="2BA23D0E" w14:textId="77777777" w:rsidR="00034B6D" w:rsidRDefault="00F23EE9">
            <w:r>
              <w:t>0644588</w:t>
            </w:r>
          </w:p>
        </w:tc>
        <w:tc>
          <w:tcPr>
            <w:tcW w:w="0" w:type="auto"/>
          </w:tcPr>
          <w:p w14:paraId="0A0D0BBE" w14:textId="77777777" w:rsidR="00034B6D" w:rsidRDefault="00F23EE9">
            <w:r>
              <w:t>Pripravljalni procesi</w:t>
            </w:r>
          </w:p>
        </w:tc>
        <w:tc>
          <w:tcPr>
            <w:tcW w:w="0" w:type="auto"/>
          </w:tcPr>
          <w:p w14:paraId="318840B5" w14:textId="394FA9EC" w:rsidR="00034B6D" w:rsidRDefault="00F23EE9">
            <w:r>
              <w:t>Hrvoje Petković</w:t>
            </w:r>
          </w:p>
        </w:tc>
        <w:tc>
          <w:tcPr>
            <w:tcW w:w="0" w:type="auto"/>
          </w:tcPr>
          <w:p w14:paraId="53271A92" w14:textId="77777777" w:rsidR="00034B6D" w:rsidRDefault="00F23EE9">
            <w:r>
              <w:t>30</w:t>
            </w:r>
          </w:p>
        </w:tc>
        <w:tc>
          <w:tcPr>
            <w:tcW w:w="0" w:type="auto"/>
          </w:tcPr>
          <w:p w14:paraId="1E33436F" w14:textId="77777777" w:rsidR="00034B6D" w:rsidRDefault="00F23EE9">
            <w:r>
              <w:t>0</w:t>
            </w:r>
          </w:p>
        </w:tc>
        <w:tc>
          <w:tcPr>
            <w:tcW w:w="0" w:type="auto"/>
          </w:tcPr>
          <w:p w14:paraId="2FAEBE7C" w14:textId="77777777" w:rsidR="00034B6D" w:rsidRDefault="00F23EE9">
            <w:r>
              <w:t>30</w:t>
            </w:r>
          </w:p>
        </w:tc>
        <w:tc>
          <w:tcPr>
            <w:tcW w:w="0" w:type="auto"/>
          </w:tcPr>
          <w:p w14:paraId="5DCE679F" w14:textId="77777777" w:rsidR="00034B6D" w:rsidRDefault="00F23EE9">
            <w:r>
              <w:t>0</w:t>
            </w:r>
          </w:p>
        </w:tc>
        <w:tc>
          <w:tcPr>
            <w:tcW w:w="0" w:type="auto"/>
          </w:tcPr>
          <w:p w14:paraId="526A3107" w14:textId="77777777" w:rsidR="00034B6D" w:rsidRDefault="00F23EE9">
            <w:r>
              <w:t>0</w:t>
            </w:r>
          </w:p>
        </w:tc>
        <w:tc>
          <w:tcPr>
            <w:tcW w:w="0" w:type="auto"/>
          </w:tcPr>
          <w:p w14:paraId="4EE7B375" w14:textId="77777777" w:rsidR="00034B6D" w:rsidRDefault="00F23EE9">
            <w:r>
              <w:t>90</w:t>
            </w:r>
          </w:p>
        </w:tc>
        <w:tc>
          <w:tcPr>
            <w:tcW w:w="0" w:type="auto"/>
          </w:tcPr>
          <w:p w14:paraId="29DC6825" w14:textId="77777777" w:rsidR="00034B6D" w:rsidRDefault="00F23EE9">
            <w:r>
              <w:t>150</w:t>
            </w:r>
          </w:p>
        </w:tc>
        <w:tc>
          <w:tcPr>
            <w:tcW w:w="0" w:type="auto"/>
          </w:tcPr>
          <w:p w14:paraId="079428B7" w14:textId="77777777" w:rsidR="00034B6D" w:rsidRDefault="00F23EE9">
            <w:r>
              <w:t>5</w:t>
            </w:r>
          </w:p>
        </w:tc>
        <w:tc>
          <w:tcPr>
            <w:tcW w:w="0" w:type="auto"/>
          </w:tcPr>
          <w:p w14:paraId="59EA9CB7" w14:textId="77777777" w:rsidR="00034B6D" w:rsidRDefault="00F23EE9">
            <w:r>
              <w:t>2. semester</w:t>
            </w:r>
          </w:p>
        </w:tc>
        <w:tc>
          <w:tcPr>
            <w:tcW w:w="0" w:type="auto"/>
          </w:tcPr>
          <w:p w14:paraId="188B0714" w14:textId="77777777" w:rsidR="00034B6D" w:rsidRDefault="00F23EE9">
            <w:r>
              <w:t>ne</w:t>
            </w:r>
          </w:p>
        </w:tc>
      </w:tr>
      <w:tr w:rsidR="00034B6D" w14:paraId="1EB074AB" w14:textId="77777777">
        <w:tc>
          <w:tcPr>
            <w:tcW w:w="0" w:type="auto"/>
          </w:tcPr>
          <w:p w14:paraId="6731ECF8" w14:textId="77777777" w:rsidR="00034B6D" w:rsidRDefault="00F23EE9">
            <w:r>
              <w:t>10.</w:t>
            </w:r>
          </w:p>
        </w:tc>
        <w:tc>
          <w:tcPr>
            <w:tcW w:w="0" w:type="auto"/>
          </w:tcPr>
          <w:p w14:paraId="015CCF5F" w14:textId="77777777" w:rsidR="00034B6D" w:rsidRDefault="00F23EE9">
            <w:r>
              <w:t>0644589</w:t>
            </w:r>
          </w:p>
        </w:tc>
        <w:tc>
          <w:tcPr>
            <w:tcW w:w="0" w:type="auto"/>
          </w:tcPr>
          <w:p w14:paraId="608C2ADA" w14:textId="77777777" w:rsidR="00034B6D" w:rsidRDefault="00F23EE9">
            <w:r>
              <w:t>Osnove imunologije</w:t>
            </w:r>
          </w:p>
        </w:tc>
        <w:tc>
          <w:tcPr>
            <w:tcW w:w="0" w:type="auto"/>
          </w:tcPr>
          <w:p w14:paraId="7C54E800" w14:textId="403685CC" w:rsidR="00034B6D" w:rsidRDefault="00F23EE9">
            <w:r>
              <w:t>Martina Gobec</w:t>
            </w:r>
          </w:p>
        </w:tc>
        <w:tc>
          <w:tcPr>
            <w:tcW w:w="0" w:type="auto"/>
          </w:tcPr>
          <w:p w14:paraId="60554880" w14:textId="77777777" w:rsidR="00034B6D" w:rsidRDefault="00F23EE9">
            <w:r>
              <w:t>30</w:t>
            </w:r>
          </w:p>
        </w:tc>
        <w:tc>
          <w:tcPr>
            <w:tcW w:w="0" w:type="auto"/>
          </w:tcPr>
          <w:p w14:paraId="42CB441F" w14:textId="77777777" w:rsidR="00034B6D" w:rsidRDefault="00F23EE9">
            <w:r>
              <w:t>15</w:t>
            </w:r>
          </w:p>
        </w:tc>
        <w:tc>
          <w:tcPr>
            <w:tcW w:w="0" w:type="auto"/>
          </w:tcPr>
          <w:p w14:paraId="0B012924" w14:textId="77777777" w:rsidR="00034B6D" w:rsidRDefault="00F23EE9">
            <w:r>
              <w:t>15</w:t>
            </w:r>
          </w:p>
        </w:tc>
        <w:tc>
          <w:tcPr>
            <w:tcW w:w="0" w:type="auto"/>
          </w:tcPr>
          <w:p w14:paraId="4693EF51" w14:textId="77777777" w:rsidR="00034B6D" w:rsidRDefault="00F23EE9">
            <w:r>
              <w:t>0</w:t>
            </w:r>
          </w:p>
        </w:tc>
        <w:tc>
          <w:tcPr>
            <w:tcW w:w="0" w:type="auto"/>
          </w:tcPr>
          <w:p w14:paraId="3450DAD5" w14:textId="77777777" w:rsidR="00034B6D" w:rsidRDefault="00F23EE9">
            <w:r>
              <w:t>0</w:t>
            </w:r>
          </w:p>
        </w:tc>
        <w:tc>
          <w:tcPr>
            <w:tcW w:w="0" w:type="auto"/>
          </w:tcPr>
          <w:p w14:paraId="1CE7E024" w14:textId="77777777" w:rsidR="00034B6D" w:rsidRDefault="00F23EE9">
            <w:r>
              <w:t>90</w:t>
            </w:r>
          </w:p>
        </w:tc>
        <w:tc>
          <w:tcPr>
            <w:tcW w:w="0" w:type="auto"/>
          </w:tcPr>
          <w:p w14:paraId="068E98DA" w14:textId="77777777" w:rsidR="00034B6D" w:rsidRDefault="00F23EE9">
            <w:r>
              <w:t>150</w:t>
            </w:r>
          </w:p>
        </w:tc>
        <w:tc>
          <w:tcPr>
            <w:tcW w:w="0" w:type="auto"/>
          </w:tcPr>
          <w:p w14:paraId="278A9985" w14:textId="77777777" w:rsidR="00034B6D" w:rsidRDefault="00F23EE9">
            <w:r>
              <w:t>5</w:t>
            </w:r>
          </w:p>
        </w:tc>
        <w:tc>
          <w:tcPr>
            <w:tcW w:w="0" w:type="auto"/>
          </w:tcPr>
          <w:p w14:paraId="0B30513F" w14:textId="77777777" w:rsidR="00034B6D" w:rsidRDefault="00F23EE9">
            <w:r>
              <w:t>2. semester</w:t>
            </w:r>
          </w:p>
        </w:tc>
        <w:tc>
          <w:tcPr>
            <w:tcW w:w="0" w:type="auto"/>
          </w:tcPr>
          <w:p w14:paraId="57A98DC4" w14:textId="77777777" w:rsidR="00034B6D" w:rsidRDefault="00F23EE9">
            <w:r>
              <w:t>ne</w:t>
            </w:r>
          </w:p>
        </w:tc>
      </w:tr>
      <w:tr w:rsidR="00034B6D" w14:paraId="6AC23044" w14:textId="77777777">
        <w:tc>
          <w:tcPr>
            <w:tcW w:w="0" w:type="auto"/>
          </w:tcPr>
          <w:p w14:paraId="72787D24" w14:textId="77777777" w:rsidR="00034B6D" w:rsidRDefault="00F23EE9">
            <w:r>
              <w:t>11.</w:t>
            </w:r>
          </w:p>
        </w:tc>
        <w:tc>
          <w:tcPr>
            <w:tcW w:w="0" w:type="auto"/>
          </w:tcPr>
          <w:p w14:paraId="1365B0B0" w14:textId="77777777" w:rsidR="00034B6D" w:rsidRDefault="00F23EE9">
            <w:r>
              <w:t>0644590</w:t>
            </w:r>
          </w:p>
        </w:tc>
        <w:tc>
          <w:tcPr>
            <w:tcW w:w="0" w:type="auto"/>
          </w:tcPr>
          <w:p w14:paraId="3F3804EA" w14:textId="77777777" w:rsidR="00034B6D" w:rsidRDefault="00F23EE9">
            <w:r>
              <w:t>Izbirni predmet I</w:t>
            </w:r>
          </w:p>
        </w:tc>
        <w:tc>
          <w:tcPr>
            <w:tcW w:w="0" w:type="auto"/>
            <w:gridSpan w:val="8"/>
          </w:tcPr>
          <w:p w14:paraId="63214897" w14:textId="77777777" w:rsidR="00034B6D" w:rsidRDefault="00034B6D"/>
        </w:tc>
        <w:tc>
          <w:tcPr>
            <w:tcW w:w="0" w:type="auto"/>
          </w:tcPr>
          <w:p w14:paraId="0EEAC2EB" w14:textId="77777777" w:rsidR="00034B6D" w:rsidRDefault="00F23EE9">
            <w:r>
              <w:t>5</w:t>
            </w:r>
          </w:p>
        </w:tc>
        <w:tc>
          <w:tcPr>
            <w:tcW w:w="0" w:type="auto"/>
          </w:tcPr>
          <w:p w14:paraId="5F4460B9" w14:textId="77777777" w:rsidR="00034B6D" w:rsidRDefault="00F23EE9">
            <w:r>
              <w:t>2. semester</w:t>
            </w:r>
          </w:p>
        </w:tc>
        <w:tc>
          <w:tcPr>
            <w:tcW w:w="0" w:type="auto"/>
          </w:tcPr>
          <w:p w14:paraId="5D3F919E" w14:textId="77777777" w:rsidR="00034B6D" w:rsidRDefault="00F23EE9">
            <w:r>
              <w:t>da</w:t>
            </w:r>
          </w:p>
        </w:tc>
      </w:tr>
      <w:tr w:rsidR="00034B6D" w14:paraId="6F3A8380" w14:textId="77777777">
        <w:tc>
          <w:tcPr>
            <w:tcW w:w="0" w:type="auto"/>
          </w:tcPr>
          <w:p w14:paraId="36C280B0" w14:textId="77777777" w:rsidR="00034B6D" w:rsidRDefault="00F23EE9">
            <w:r>
              <w:t>12.</w:t>
            </w:r>
          </w:p>
        </w:tc>
        <w:tc>
          <w:tcPr>
            <w:tcW w:w="0" w:type="auto"/>
          </w:tcPr>
          <w:p w14:paraId="5ECFAD90" w14:textId="77777777" w:rsidR="00034B6D" w:rsidRDefault="00F23EE9">
            <w:r>
              <w:t>0644591</w:t>
            </w:r>
          </w:p>
        </w:tc>
        <w:tc>
          <w:tcPr>
            <w:tcW w:w="0" w:type="auto"/>
          </w:tcPr>
          <w:p w14:paraId="60424E0B" w14:textId="77777777" w:rsidR="00034B6D" w:rsidRDefault="00F23EE9">
            <w:r>
              <w:t>Izbirni predmet II</w:t>
            </w:r>
          </w:p>
        </w:tc>
        <w:tc>
          <w:tcPr>
            <w:tcW w:w="0" w:type="auto"/>
            <w:gridSpan w:val="8"/>
          </w:tcPr>
          <w:p w14:paraId="6AB8E8F1" w14:textId="77777777" w:rsidR="00034B6D" w:rsidRDefault="00034B6D"/>
        </w:tc>
        <w:tc>
          <w:tcPr>
            <w:tcW w:w="0" w:type="auto"/>
          </w:tcPr>
          <w:p w14:paraId="52CD436F" w14:textId="77777777" w:rsidR="00034B6D" w:rsidRDefault="00F23EE9">
            <w:r>
              <w:t>5</w:t>
            </w:r>
          </w:p>
        </w:tc>
        <w:tc>
          <w:tcPr>
            <w:tcW w:w="0" w:type="auto"/>
          </w:tcPr>
          <w:p w14:paraId="27A0EA05" w14:textId="77777777" w:rsidR="00034B6D" w:rsidRDefault="00F23EE9">
            <w:r>
              <w:t>2. semester</w:t>
            </w:r>
          </w:p>
        </w:tc>
        <w:tc>
          <w:tcPr>
            <w:tcW w:w="0" w:type="auto"/>
          </w:tcPr>
          <w:p w14:paraId="633E7C7C" w14:textId="77777777" w:rsidR="00034B6D" w:rsidRDefault="00F23EE9">
            <w:r>
              <w:t>da</w:t>
            </w:r>
          </w:p>
        </w:tc>
      </w:tr>
      <w:tr w:rsidR="00034B6D" w14:paraId="30A663FF" w14:textId="77777777">
        <w:tc>
          <w:tcPr>
            <w:tcW w:w="0" w:type="auto"/>
            <w:gridSpan w:val="2"/>
          </w:tcPr>
          <w:p w14:paraId="32D3B944" w14:textId="77777777" w:rsidR="00034B6D" w:rsidRDefault="00034B6D"/>
        </w:tc>
        <w:tc>
          <w:tcPr>
            <w:tcW w:w="0" w:type="auto"/>
            <w:gridSpan w:val="2"/>
          </w:tcPr>
          <w:p w14:paraId="7F77319A" w14:textId="77777777" w:rsidR="00034B6D" w:rsidRDefault="00F23EE9">
            <w:r>
              <w:t>Skupno</w:t>
            </w:r>
          </w:p>
        </w:tc>
        <w:tc>
          <w:tcPr>
            <w:tcW w:w="0" w:type="auto"/>
          </w:tcPr>
          <w:p w14:paraId="1AB6E13A" w14:textId="77777777" w:rsidR="00034B6D" w:rsidRDefault="00F23EE9">
            <w:r>
              <w:t>325</w:t>
            </w:r>
          </w:p>
        </w:tc>
        <w:tc>
          <w:tcPr>
            <w:tcW w:w="0" w:type="auto"/>
          </w:tcPr>
          <w:p w14:paraId="74EB2058" w14:textId="77777777" w:rsidR="00034B6D" w:rsidRDefault="00F23EE9">
            <w:r>
              <w:t>35</w:t>
            </w:r>
          </w:p>
        </w:tc>
        <w:tc>
          <w:tcPr>
            <w:tcW w:w="0" w:type="auto"/>
          </w:tcPr>
          <w:p w14:paraId="7B44CB99" w14:textId="77777777" w:rsidR="00034B6D" w:rsidRDefault="00F23EE9">
            <w:r>
              <w:t>240</w:t>
            </w:r>
          </w:p>
        </w:tc>
        <w:tc>
          <w:tcPr>
            <w:tcW w:w="0" w:type="auto"/>
          </w:tcPr>
          <w:p w14:paraId="1943A1B3" w14:textId="77777777" w:rsidR="00034B6D" w:rsidRDefault="00F23EE9">
            <w:r>
              <w:t>0</w:t>
            </w:r>
          </w:p>
        </w:tc>
        <w:tc>
          <w:tcPr>
            <w:tcW w:w="0" w:type="auto"/>
          </w:tcPr>
          <w:p w14:paraId="529EFFE8" w14:textId="77777777" w:rsidR="00034B6D" w:rsidRDefault="00F23EE9">
            <w:r>
              <w:t>0</w:t>
            </w:r>
          </w:p>
        </w:tc>
        <w:tc>
          <w:tcPr>
            <w:tcW w:w="0" w:type="auto"/>
          </w:tcPr>
          <w:p w14:paraId="38CC43BE" w14:textId="77777777" w:rsidR="00034B6D" w:rsidRDefault="00F23EE9">
            <w:r>
              <w:t>900</w:t>
            </w:r>
          </w:p>
        </w:tc>
        <w:tc>
          <w:tcPr>
            <w:tcW w:w="0" w:type="auto"/>
          </w:tcPr>
          <w:p w14:paraId="0F4FAF69" w14:textId="77777777" w:rsidR="00034B6D" w:rsidRDefault="00F23EE9">
            <w:r>
              <w:t>1500</w:t>
            </w:r>
          </w:p>
        </w:tc>
        <w:tc>
          <w:tcPr>
            <w:tcW w:w="0" w:type="auto"/>
          </w:tcPr>
          <w:p w14:paraId="7F090B62" w14:textId="77777777" w:rsidR="00034B6D" w:rsidRDefault="00F23EE9">
            <w:r>
              <w:t>60</w:t>
            </w:r>
          </w:p>
        </w:tc>
        <w:tc>
          <w:tcPr>
            <w:tcW w:w="0" w:type="auto"/>
            <w:gridSpan w:val="2"/>
          </w:tcPr>
          <w:p w14:paraId="1906B04E" w14:textId="77777777" w:rsidR="00034B6D" w:rsidRDefault="00034B6D"/>
        </w:tc>
      </w:tr>
    </w:tbl>
    <w:p w14:paraId="7A57084C" w14:textId="77777777" w:rsidR="00034B6D" w:rsidRDefault="00F23EE9">
      <w:pPr>
        <w:pStyle w:val="Heading3"/>
      </w:pPr>
      <w:r>
        <w:t>2. letnik, Izbirni predmeti</w:t>
      </w:r>
    </w:p>
    <w:tbl>
      <w:tblPr>
        <w:tblStyle w:val="PlainTable"/>
        <w:tblW w:w="5000" w:type="pct"/>
        <w:tblLook w:val="04A0" w:firstRow="1" w:lastRow="0" w:firstColumn="1" w:lastColumn="0" w:noHBand="0" w:noVBand="1"/>
      </w:tblPr>
      <w:tblGrid>
        <w:gridCol w:w="368"/>
        <w:gridCol w:w="966"/>
        <w:gridCol w:w="2046"/>
        <w:gridCol w:w="1408"/>
        <w:gridCol w:w="1149"/>
        <w:gridCol w:w="1009"/>
        <w:gridCol w:w="597"/>
        <w:gridCol w:w="1062"/>
        <w:gridCol w:w="1025"/>
        <w:gridCol w:w="1358"/>
        <w:gridCol w:w="879"/>
        <w:gridCol w:w="741"/>
        <w:gridCol w:w="1165"/>
        <w:gridCol w:w="787"/>
      </w:tblGrid>
      <w:tr w:rsidR="00034B6D" w14:paraId="58D60A1E" w14:textId="77777777">
        <w:tc>
          <w:tcPr>
            <w:tcW w:w="0" w:type="auto"/>
            <w:gridSpan w:val="4"/>
          </w:tcPr>
          <w:p w14:paraId="77E64391" w14:textId="77777777" w:rsidR="00034B6D" w:rsidRDefault="00034B6D"/>
        </w:tc>
        <w:tc>
          <w:tcPr>
            <w:tcW w:w="0" w:type="auto"/>
            <w:gridSpan w:val="5"/>
          </w:tcPr>
          <w:p w14:paraId="57BB0A89" w14:textId="77777777" w:rsidR="00034B6D" w:rsidRDefault="00F23EE9">
            <w:r>
              <w:t>Kontaktne ure</w:t>
            </w:r>
          </w:p>
        </w:tc>
        <w:tc>
          <w:tcPr>
            <w:tcW w:w="0" w:type="auto"/>
            <w:gridSpan w:val="5"/>
          </w:tcPr>
          <w:p w14:paraId="3D900329" w14:textId="77777777" w:rsidR="00034B6D" w:rsidRDefault="00034B6D"/>
        </w:tc>
      </w:tr>
      <w:tr w:rsidR="00034B6D" w14:paraId="6E09DACA" w14:textId="77777777">
        <w:tc>
          <w:tcPr>
            <w:tcW w:w="0" w:type="auto"/>
          </w:tcPr>
          <w:p w14:paraId="264F1304" w14:textId="77777777" w:rsidR="00034B6D" w:rsidRDefault="00034B6D"/>
        </w:tc>
        <w:tc>
          <w:tcPr>
            <w:tcW w:w="0" w:type="auto"/>
          </w:tcPr>
          <w:p w14:paraId="42994C6E" w14:textId="77777777" w:rsidR="00034B6D" w:rsidRDefault="00F23EE9">
            <w:r>
              <w:t>Koda UL</w:t>
            </w:r>
          </w:p>
        </w:tc>
        <w:tc>
          <w:tcPr>
            <w:tcW w:w="0" w:type="auto"/>
          </w:tcPr>
          <w:p w14:paraId="0E15F8D9" w14:textId="77777777" w:rsidR="00034B6D" w:rsidRDefault="00F23EE9">
            <w:r>
              <w:t>Ime</w:t>
            </w:r>
          </w:p>
        </w:tc>
        <w:tc>
          <w:tcPr>
            <w:tcW w:w="0" w:type="auto"/>
          </w:tcPr>
          <w:p w14:paraId="7BF84AFC" w14:textId="77777777" w:rsidR="00034B6D" w:rsidRDefault="00F23EE9">
            <w:r>
              <w:t>Nosilci</w:t>
            </w:r>
          </w:p>
        </w:tc>
        <w:tc>
          <w:tcPr>
            <w:tcW w:w="0" w:type="auto"/>
          </w:tcPr>
          <w:p w14:paraId="7F61A18D" w14:textId="77777777" w:rsidR="00034B6D" w:rsidRDefault="00F23EE9">
            <w:r>
              <w:t>Predavanja</w:t>
            </w:r>
          </w:p>
        </w:tc>
        <w:tc>
          <w:tcPr>
            <w:tcW w:w="0" w:type="auto"/>
          </w:tcPr>
          <w:p w14:paraId="5F7F8FBD" w14:textId="77777777" w:rsidR="00034B6D" w:rsidRDefault="00F23EE9">
            <w:r>
              <w:t>Seminarji</w:t>
            </w:r>
          </w:p>
        </w:tc>
        <w:tc>
          <w:tcPr>
            <w:tcW w:w="0" w:type="auto"/>
          </w:tcPr>
          <w:p w14:paraId="3BBA26B1" w14:textId="77777777" w:rsidR="00034B6D" w:rsidRDefault="00F23EE9">
            <w:r>
              <w:t>Vaje</w:t>
            </w:r>
          </w:p>
        </w:tc>
        <w:tc>
          <w:tcPr>
            <w:tcW w:w="0" w:type="auto"/>
          </w:tcPr>
          <w:p w14:paraId="6F6B36C1" w14:textId="77777777" w:rsidR="00034B6D" w:rsidRDefault="00F23EE9">
            <w:r>
              <w:t>Klinične vaje</w:t>
            </w:r>
          </w:p>
        </w:tc>
        <w:tc>
          <w:tcPr>
            <w:tcW w:w="0" w:type="auto"/>
          </w:tcPr>
          <w:p w14:paraId="7F207DE0" w14:textId="77777777" w:rsidR="00034B6D" w:rsidRDefault="00F23EE9">
            <w:r>
              <w:t>Druge obl. štud.</w:t>
            </w:r>
          </w:p>
        </w:tc>
        <w:tc>
          <w:tcPr>
            <w:tcW w:w="0" w:type="auto"/>
          </w:tcPr>
          <w:p w14:paraId="1C89ECA5" w14:textId="77777777" w:rsidR="00034B6D" w:rsidRDefault="00F23EE9">
            <w:r>
              <w:t>Samostojno delo</w:t>
            </w:r>
          </w:p>
        </w:tc>
        <w:tc>
          <w:tcPr>
            <w:tcW w:w="0" w:type="auto"/>
          </w:tcPr>
          <w:p w14:paraId="72482990" w14:textId="77777777" w:rsidR="00034B6D" w:rsidRDefault="00F23EE9">
            <w:r>
              <w:t>Ure skupaj</w:t>
            </w:r>
          </w:p>
        </w:tc>
        <w:tc>
          <w:tcPr>
            <w:tcW w:w="0" w:type="auto"/>
          </w:tcPr>
          <w:p w14:paraId="556F7F49" w14:textId="77777777" w:rsidR="00034B6D" w:rsidRDefault="00F23EE9">
            <w:r>
              <w:t>ECTS</w:t>
            </w:r>
          </w:p>
        </w:tc>
        <w:tc>
          <w:tcPr>
            <w:tcW w:w="0" w:type="auto"/>
          </w:tcPr>
          <w:p w14:paraId="3172E4AB" w14:textId="77777777" w:rsidR="00034B6D" w:rsidRDefault="00F23EE9">
            <w:r>
              <w:t>Semestri</w:t>
            </w:r>
          </w:p>
        </w:tc>
        <w:tc>
          <w:tcPr>
            <w:tcW w:w="0" w:type="auto"/>
          </w:tcPr>
          <w:p w14:paraId="1FBB4319" w14:textId="77777777" w:rsidR="00034B6D" w:rsidRDefault="00F23EE9">
            <w:r>
              <w:t>Izbirni</w:t>
            </w:r>
          </w:p>
        </w:tc>
      </w:tr>
      <w:tr w:rsidR="00034B6D" w14:paraId="259AEF3A" w14:textId="77777777">
        <w:tc>
          <w:tcPr>
            <w:tcW w:w="0" w:type="auto"/>
          </w:tcPr>
          <w:p w14:paraId="0B1B66E1" w14:textId="77777777" w:rsidR="00034B6D" w:rsidRDefault="00F23EE9">
            <w:r>
              <w:t>1.</w:t>
            </w:r>
          </w:p>
        </w:tc>
        <w:tc>
          <w:tcPr>
            <w:tcW w:w="0" w:type="auto"/>
          </w:tcPr>
          <w:p w14:paraId="35468401" w14:textId="77777777" w:rsidR="00034B6D" w:rsidRDefault="00F23EE9">
            <w:r>
              <w:t>0644592</w:t>
            </w:r>
          </w:p>
        </w:tc>
        <w:tc>
          <w:tcPr>
            <w:tcW w:w="0" w:type="auto"/>
          </w:tcPr>
          <w:p w14:paraId="6D42F207" w14:textId="77777777" w:rsidR="00034B6D" w:rsidRDefault="00F23EE9">
            <w:r>
              <w:t>Toksikologija</w:t>
            </w:r>
          </w:p>
        </w:tc>
        <w:tc>
          <w:tcPr>
            <w:tcW w:w="0" w:type="auto"/>
          </w:tcPr>
          <w:p w14:paraId="3C4BE450" w14:textId="77777777" w:rsidR="00034B6D" w:rsidRDefault="00F23EE9">
            <w:r>
              <w:t>Žiga Jakopin</w:t>
            </w:r>
          </w:p>
        </w:tc>
        <w:tc>
          <w:tcPr>
            <w:tcW w:w="0" w:type="auto"/>
          </w:tcPr>
          <w:p w14:paraId="4682AEF3" w14:textId="77777777" w:rsidR="00034B6D" w:rsidRDefault="00F23EE9">
            <w:r>
              <w:t>30</w:t>
            </w:r>
          </w:p>
        </w:tc>
        <w:tc>
          <w:tcPr>
            <w:tcW w:w="0" w:type="auto"/>
          </w:tcPr>
          <w:p w14:paraId="1E7E6A9C" w14:textId="77777777" w:rsidR="00034B6D" w:rsidRDefault="00F23EE9">
            <w:r>
              <w:t>15</w:t>
            </w:r>
          </w:p>
        </w:tc>
        <w:tc>
          <w:tcPr>
            <w:tcW w:w="0" w:type="auto"/>
          </w:tcPr>
          <w:p w14:paraId="72CC9D57" w14:textId="77777777" w:rsidR="00034B6D" w:rsidRDefault="00F23EE9">
            <w:r>
              <w:t>15</w:t>
            </w:r>
          </w:p>
        </w:tc>
        <w:tc>
          <w:tcPr>
            <w:tcW w:w="0" w:type="auto"/>
          </w:tcPr>
          <w:p w14:paraId="2EBCF510" w14:textId="77777777" w:rsidR="00034B6D" w:rsidRDefault="00F23EE9">
            <w:r>
              <w:t>0</w:t>
            </w:r>
          </w:p>
        </w:tc>
        <w:tc>
          <w:tcPr>
            <w:tcW w:w="0" w:type="auto"/>
          </w:tcPr>
          <w:p w14:paraId="2212345E" w14:textId="77777777" w:rsidR="00034B6D" w:rsidRDefault="00F23EE9">
            <w:r>
              <w:t>0</w:t>
            </w:r>
          </w:p>
        </w:tc>
        <w:tc>
          <w:tcPr>
            <w:tcW w:w="0" w:type="auto"/>
          </w:tcPr>
          <w:p w14:paraId="2F6FAD8D" w14:textId="77777777" w:rsidR="00034B6D" w:rsidRDefault="00F23EE9">
            <w:r>
              <w:t>90</w:t>
            </w:r>
          </w:p>
        </w:tc>
        <w:tc>
          <w:tcPr>
            <w:tcW w:w="0" w:type="auto"/>
          </w:tcPr>
          <w:p w14:paraId="6A61C4ED" w14:textId="77777777" w:rsidR="00034B6D" w:rsidRDefault="00F23EE9">
            <w:r>
              <w:t>150</w:t>
            </w:r>
          </w:p>
        </w:tc>
        <w:tc>
          <w:tcPr>
            <w:tcW w:w="0" w:type="auto"/>
          </w:tcPr>
          <w:p w14:paraId="43CC959C" w14:textId="77777777" w:rsidR="00034B6D" w:rsidRDefault="00F23EE9">
            <w:r>
              <w:t>5</w:t>
            </w:r>
          </w:p>
        </w:tc>
        <w:tc>
          <w:tcPr>
            <w:tcW w:w="0" w:type="auto"/>
          </w:tcPr>
          <w:p w14:paraId="1A944F86" w14:textId="77777777" w:rsidR="00034B6D" w:rsidRDefault="00F23EE9">
            <w:r>
              <w:t>2. semester</w:t>
            </w:r>
          </w:p>
        </w:tc>
        <w:tc>
          <w:tcPr>
            <w:tcW w:w="0" w:type="auto"/>
          </w:tcPr>
          <w:p w14:paraId="46BB96F4" w14:textId="77777777" w:rsidR="00034B6D" w:rsidRDefault="00F23EE9">
            <w:r>
              <w:t>da</w:t>
            </w:r>
          </w:p>
        </w:tc>
      </w:tr>
      <w:tr w:rsidR="00034B6D" w14:paraId="479C5AF5" w14:textId="77777777">
        <w:tc>
          <w:tcPr>
            <w:tcW w:w="0" w:type="auto"/>
          </w:tcPr>
          <w:p w14:paraId="43D83CB7" w14:textId="77777777" w:rsidR="00034B6D" w:rsidRDefault="00F23EE9">
            <w:r>
              <w:t>2.</w:t>
            </w:r>
          </w:p>
        </w:tc>
        <w:tc>
          <w:tcPr>
            <w:tcW w:w="0" w:type="auto"/>
          </w:tcPr>
          <w:p w14:paraId="599E1E9B" w14:textId="77777777" w:rsidR="00034B6D" w:rsidRDefault="00F23EE9">
            <w:r>
              <w:t>0644593</w:t>
            </w:r>
          </w:p>
        </w:tc>
        <w:tc>
          <w:tcPr>
            <w:tcW w:w="0" w:type="auto"/>
          </w:tcPr>
          <w:p w14:paraId="22091041" w14:textId="77777777" w:rsidR="00034B6D" w:rsidRDefault="00F23EE9">
            <w:r>
              <w:t>Monitoring okolja</w:t>
            </w:r>
          </w:p>
        </w:tc>
        <w:tc>
          <w:tcPr>
            <w:tcW w:w="0" w:type="auto"/>
          </w:tcPr>
          <w:p w14:paraId="50C14F53" w14:textId="06B7AC65" w:rsidR="00034B6D" w:rsidRDefault="00F23EE9">
            <w:r>
              <w:t>Maša Vodovnik</w:t>
            </w:r>
          </w:p>
        </w:tc>
        <w:tc>
          <w:tcPr>
            <w:tcW w:w="0" w:type="auto"/>
          </w:tcPr>
          <w:p w14:paraId="230D0875" w14:textId="77777777" w:rsidR="00034B6D" w:rsidRDefault="00F23EE9">
            <w:r>
              <w:t>20</w:t>
            </w:r>
          </w:p>
        </w:tc>
        <w:tc>
          <w:tcPr>
            <w:tcW w:w="0" w:type="auto"/>
          </w:tcPr>
          <w:p w14:paraId="460A3A29" w14:textId="77777777" w:rsidR="00034B6D" w:rsidRDefault="00F23EE9">
            <w:r>
              <w:t>10</w:t>
            </w:r>
          </w:p>
        </w:tc>
        <w:tc>
          <w:tcPr>
            <w:tcW w:w="0" w:type="auto"/>
          </w:tcPr>
          <w:p w14:paraId="1165FF94" w14:textId="77777777" w:rsidR="00034B6D" w:rsidRDefault="00F23EE9">
            <w:r>
              <w:t>30</w:t>
            </w:r>
          </w:p>
        </w:tc>
        <w:tc>
          <w:tcPr>
            <w:tcW w:w="0" w:type="auto"/>
          </w:tcPr>
          <w:p w14:paraId="110A8B96" w14:textId="77777777" w:rsidR="00034B6D" w:rsidRDefault="00F23EE9">
            <w:r>
              <w:t>0</w:t>
            </w:r>
          </w:p>
        </w:tc>
        <w:tc>
          <w:tcPr>
            <w:tcW w:w="0" w:type="auto"/>
          </w:tcPr>
          <w:p w14:paraId="5C99C385" w14:textId="77777777" w:rsidR="00034B6D" w:rsidRDefault="00F23EE9">
            <w:r>
              <w:t>0</w:t>
            </w:r>
          </w:p>
        </w:tc>
        <w:tc>
          <w:tcPr>
            <w:tcW w:w="0" w:type="auto"/>
          </w:tcPr>
          <w:p w14:paraId="11EEB0D7" w14:textId="77777777" w:rsidR="00034B6D" w:rsidRDefault="00F23EE9">
            <w:r>
              <w:t>90</w:t>
            </w:r>
          </w:p>
        </w:tc>
        <w:tc>
          <w:tcPr>
            <w:tcW w:w="0" w:type="auto"/>
          </w:tcPr>
          <w:p w14:paraId="0D02F4B0" w14:textId="77777777" w:rsidR="00034B6D" w:rsidRDefault="00F23EE9">
            <w:r>
              <w:t>150</w:t>
            </w:r>
          </w:p>
        </w:tc>
        <w:tc>
          <w:tcPr>
            <w:tcW w:w="0" w:type="auto"/>
          </w:tcPr>
          <w:p w14:paraId="4571A97A" w14:textId="77777777" w:rsidR="00034B6D" w:rsidRDefault="00F23EE9">
            <w:r>
              <w:t>5</w:t>
            </w:r>
          </w:p>
        </w:tc>
        <w:tc>
          <w:tcPr>
            <w:tcW w:w="0" w:type="auto"/>
          </w:tcPr>
          <w:p w14:paraId="347F873C" w14:textId="77777777" w:rsidR="00034B6D" w:rsidRDefault="00F23EE9">
            <w:r>
              <w:t>2. semester</w:t>
            </w:r>
          </w:p>
        </w:tc>
        <w:tc>
          <w:tcPr>
            <w:tcW w:w="0" w:type="auto"/>
          </w:tcPr>
          <w:p w14:paraId="1B73E171" w14:textId="77777777" w:rsidR="00034B6D" w:rsidRDefault="00F23EE9">
            <w:r>
              <w:t>da</w:t>
            </w:r>
          </w:p>
        </w:tc>
      </w:tr>
      <w:tr w:rsidR="00034B6D" w14:paraId="36FFF3A2" w14:textId="77777777">
        <w:tc>
          <w:tcPr>
            <w:tcW w:w="0" w:type="auto"/>
          </w:tcPr>
          <w:p w14:paraId="545A379A" w14:textId="77777777" w:rsidR="00034B6D" w:rsidRDefault="00F23EE9">
            <w:r>
              <w:t>3.</w:t>
            </w:r>
          </w:p>
        </w:tc>
        <w:tc>
          <w:tcPr>
            <w:tcW w:w="0" w:type="auto"/>
          </w:tcPr>
          <w:p w14:paraId="2413FD8B" w14:textId="77777777" w:rsidR="00034B6D" w:rsidRDefault="00F23EE9">
            <w:r>
              <w:t>0644594</w:t>
            </w:r>
          </w:p>
        </w:tc>
        <w:tc>
          <w:tcPr>
            <w:tcW w:w="0" w:type="auto"/>
          </w:tcPr>
          <w:p w14:paraId="2DF274DF" w14:textId="77777777" w:rsidR="00034B6D" w:rsidRDefault="00F23EE9">
            <w:r>
              <w:t>Industrijske biotransformacije</w:t>
            </w:r>
          </w:p>
        </w:tc>
        <w:tc>
          <w:tcPr>
            <w:tcW w:w="0" w:type="auto"/>
          </w:tcPr>
          <w:p w14:paraId="497A4B67" w14:textId="77777777" w:rsidR="00034B6D" w:rsidRDefault="00F23EE9">
            <w:r>
              <w:t>Polona Žnidaršič Plazl</w:t>
            </w:r>
          </w:p>
        </w:tc>
        <w:tc>
          <w:tcPr>
            <w:tcW w:w="0" w:type="auto"/>
          </w:tcPr>
          <w:p w14:paraId="73AB97B0" w14:textId="77777777" w:rsidR="00034B6D" w:rsidRDefault="00F23EE9">
            <w:r>
              <w:t>30</w:t>
            </w:r>
          </w:p>
        </w:tc>
        <w:tc>
          <w:tcPr>
            <w:tcW w:w="0" w:type="auto"/>
          </w:tcPr>
          <w:p w14:paraId="18E74303" w14:textId="77777777" w:rsidR="00034B6D" w:rsidRDefault="00F23EE9">
            <w:r>
              <w:t>15</w:t>
            </w:r>
          </w:p>
        </w:tc>
        <w:tc>
          <w:tcPr>
            <w:tcW w:w="0" w:type="auto"/>
          </w:tcPr>
          <w:p w14:paraId="7B02782B" w14:textId="77777777" w:rsidR="00034B6D" w:rsidRDefault="00F23EE9">
            <w:r>
              <w:t>15</w:t>
            </w:r>
          </w:p>
        </w:tc>
        <w:tc>
          <w:tcPr>
            <w:tcW w:w="0" w:type="auto"/>
          </w:tcPr>
          <w:p w14:paraId="28C8FEA9" w14:textId="77777777" w:rsidR="00034B6D" w:rsidRDefault="00F23EE9">
            <w:r>
              <w:t>0</w:t>
            </w:r>
          </w:p>
        </w:tc>
        <w:tc>
          <w:tcPr>
            <w:tcW w:w="0" w:type="auto"/>
          </w:tcPr>
          <w:p w14:paraId="41DE68BE" w14:textId="77777777" w:rsidR="00034B6D" w:rsidRDefault="00F23EE9">
            <w:r>
              <w:t>0</w:t>
            </w:r>
          </w:p>
        </w:tc>
        <w:tc>
          <w:tcPr>
            <w:tcW w:w="0" w:type="auto"/>
          </w:tcPr>
          <w:p w14:paraId="0C652894" w14:textId="77777777" w:rsidR="00034B6D" w:rsidRDefault="00F23EE9">
            <w:r>
              <w:t>90</w:t>
            </w:r>
          </w:p>
        </w:tc>
        <w:tc>
          <w:tcPr>
            <w:tcW w:w="0" w:type="auto"/>
          </w:tcPr>
          <w:p w14:paraId="1FD26A4B" w14:textId="77777777" w:rsidR="00034B6D" w:rsidRDefault="00F23EE9">
            <w:r>
              <w:t>150</w:t>
            </w:r>
          </w:p>
        </w:tc>
        <w:tc>
          <w:tcPr>
            <w:tcW w:w="0" w:type="auto"/>
          </w:tcPr>
          <w:p w14:paraId="66447F62" w14:textId="77777777" w:rsidR="00034B6D" w:rsidRDefault="00F23EE9">
            <w:r>
              <w:t>5</w:t>
            </w:r>
          </w:p>
        </w:tc>
        <w:tc>
          <w:tcPr>
            <w:tcW w:w="0" w:type="auto"/>
          </w:tcPr>
          <w:p w14:paraId="6CD7BF05" w14:textId="77777777" w:rsidR="00034B6D" w:rsidRDefault="00F23EE9">
            <w:r>
              <w:t>2. semester</w:t>
            </w:r>
          </w:p>
        </w:tc>
        <w:tc>
          <w:tcPr>
            <w:tcW w:w="0" w:type="auto"/>
          </w:tcPr>
          <w:p w14:paraId="2BC81CA7" w14:textId="77777777" w:rsidR="00034B6D" w:rsidRDefault="00F23EE9">
            <w:r>
              <w:t>da</w:t>
            </w:r>
          </w:p>
        </w:tc>
      </w:tr>
      <w:tr w:rsidR="00034B6D" w14:paraId="4F1D468B" w14:textId="77777777">
        <w:tc>
          <w:tcPr>
            <w:tcW w:w="0" w:type="auto"/>
          </w:tcPr>
          <w:p w14:paraId="143253D6" w14:textId="77777777" w:rsidR="00034B6D" w:rsidRDefault="00F23EE9">
            <w:r>
              <w:lastRenderedPageBreak/>
              <w:t>4.</w:t>
            </w:r>
          </w:p>
        </w:tc>
        <w:tc>
          <w:tcPr>
            <w:tcW w:w="0" w:type="auto"/>
          </w:tcPr>
          <w:p w14:paraId="69C7053E" w14:textId="77777777" w:rsidR="00034B6D" w:rsidRDefault="00F23EE9">
            <w:r>
              <w:t>0644595</w:t>
            </w:r>
          </w:p>
        </w:tc>
        <w:tc>
          <w:tcPr>
            <w:tcW w:w="0" w:type="auto"/>
          </w:tcPr>
          <w:p w14:paraId="132106D3" w14:textId="77777777" w:rsidR="00034B6D" w:rsidRDefault="00F23EE9">
            <w:r>
              <w:t>Modeliranje sistemov</w:t>
            </w:r>
          </w:p>
        </w:tc>
        <w:tc>
          <w:tcPr>
            <w:tcW w:w="0" w:type="auto"/>
          </w:tcPr>
          <w:p w14:paraId="750F8452" w14:textId="4F5D4488" w:rsidR="00034B6D" w:rsidRDefault="00F23EE9">
            <w:r>
              <w:t>Miha Moškon</w:t>
            </w:r>
          </w:p>
        </w:tc>
        <w:tc>
          <w:tcPr>
            <w:tcW w:w="0" w:type="auto"/>
          </w:tcPr>
          <w:p w14:paraId="6F543C6A" w14:textId="77777777" w:rsidR="00034B6D" w:rsidRDefault="00F23EE9">
            <w:r>
              <w:t>30</w:t>
            </w:r>
          </w:p>
        </w:tc>
        <w:tc>
          <w:tcPr>
            <w:tcW w:w="0" w:type="auto"/>
          </w:tcPr>
          <w:p w14:paraId="0D9EADD0" w14:textId="77777777" w:rsidR="00034B6D" w:rsidRDefault="00F23EE9">
            <w:r>
              <w:t>15</w:t>
            </w:r>
          </w:p>
        </w:tc>
        <w:tc>
          <w:tcPr>
            <w:tcW w:w="0" w:type="auto"/>
          </w:tcPr>
          <w:p w14:paraId="1B7ECF6B" w14:textId="77777777" w:rsidR="00034B6D" w:rsidRDefault="00F23EE9">
            <w:r>
              <w:t>15</w:t>
            </w:r>
          </w:p>
        </w:tc>
        <w:tc>
          <w:tcPr>
            <w:tcW w:w="0" w:type="auto"/>
          </w:tcPr>
          <w:p w14:paraId="6AE800F4" w14:textId="77777777" w:rsidR="00034B6D" w:rsidRDefault="00F23EE9">
            <w:r>
              <w:t>0</w:t>
            </w:r>
          </w:p>
        </w:tc>
        <w:tc>
          <w:tcPr>
            <w:tcW w:w="0" w:type="auto"/>
          </w:tcPr>
          <w:p w14:paraId="61797C9C" w14:textId="77777777" w:rsidR="00034B6D" w:rsidRDefault="00F23EE9">
            <w:r>
              <w:t>0</w:t>
            </w:r>
          </w:p>
        </w:tc>
        <w:tc>
          <w:tcPr>
            <w:tcW w:w="0" w:type="auto"/>
          </w:tcPr>
          <w:p w14:paraId="0CAE6323" w14:textId="77777777" w:rsidR="00034B6D" w:rsidRDefault="00F23EE9">
            <w:r>
              <w:t>90</w:t>
            </w:r>
          </w:p>
        </w:tc>
        <w:tc>
          <w:tcPr>
            <w:tcW w:w="0" w:type="auto"/>
          </w:tcPr>
          <w:p w14:paraId="191DEFDD" w14:textId="77777777" w:rsidR="00034B6D" w:rsidRDefault="00F23EE9">
            <w:r>
              <w:t>150</w:t>
            </w:r>
          </w:p>
        </w:tc>
        <w:tc>
          <w:tcPr>
            <w:tcW w:w="0" w:type="auto"/>
          </w:tcPr>
          <w:p w14:paraId="2C87A2F7" w14:textId="77777777" w:rsidR="00034B6D" w:rsidRDefault="00F23EE9">
            <w:r>
              <w:t>5</w:t>
            </w:r>
          </w:p>
        </w:tc>
        <w:tc>
          <w:tcPr>
            <w:tcW w:w="0" w:type="auto"/>
          </w:tcPr>
          <w:p w14:paraId="6A83A19D" w14:textId="77777777" w:rsidR="00034B6D" w:rsidRDefault="00F23EE9">
            <w:r>
              <w:t>2. semester</w:t>
            </w:r>
          </w:p>
        </w:tc>
        <w:tc>
          <w:tcPr>
            <w:tcW w:w="0" w:type="auto"/>
          </w:tcPr>
          <w:p w14:paraId="56DBF39A" w14:textId="77777777" w:rsidR="00034B6D" w:rsidRDefault="00F23EE9">
            <w:r>
              <w:t>da</w:t>
            </w:r>
          </w:p>
        </w:tc>
      </w:tr>
      <w:tr w:rsidR="00034B6D" w14:paraId="5D7FAECF" w14:textId="77777777">
        <w:tc>
          <w:tcPr>
            <w:tcW w:w="0" w:type="auto"/>
            <w:gridSpan w:val="2"/>
          </w:tcPr>
          <w:p w14:paraId="3128160B" w14:textId="77777777" w:rsidR="00034B6D" w:rsidRDefault="00034B6D"/>
        </w:tc>
        <w:tc>
          <w:tcPr>
            <w:tcW w:w="0" w:type="auto"/>
            <w:gridSpan w:val="2"/>
          </w:tcPr>
          <w:p w14:paraId="69E26BC6" w14:textId="77777777" w:rsidR="00034B6D" w:rsidRDefault="00F23EE9">
            <w:r>
              <w:t>Skupno</w:t>
            </w:r>
          </w:p>
        </w:tc>
        <w:tc>
          <w:tcPr>
            <w:tcW w:w="0" w:type="auto"/>
          </w:tcPr>
          <w:p w14:paraId="2E4D8B95" w14:textId="77777777" w:rsidR="00034B6D" w:rsidRDefault="00F23EE9">
            <w:r>
              <w:t>110</w:t>
            </w:r>
          </w:p>
        </w:tc>
        <w:tc>
          <w:tcPr>
            <w:tcW w:w="0" w:type="auto"/>
          </w:tcPr>
          <w:p w14:paraId="6FF0A83F" w14:textId="77777777" w:rsidR="00034B6D" w:rsidRDefault="00F23EE9">
            <w:r>
              <w:t>55</w:t>
            </w:r>
          </w:p>
        </w:tc>
        <w:tc>
          <w:tcPr>
            <w:tcW w:w="0" w:type="auto"/>
          </w:tcPr>
          <w:p w14:paraId="7E735FE9" w14:textId="77777777" w:rsidR="00034B6D" w:rsidRDefault="00F23EE9">
            <w:r>
              <w:t>75</w:t>
            </w:r>
          </w:p>
        </w:tc>
        <w:tc>
          <w:tcPr>
            <w:tcW w:w="0" w:type="auto"/>
          </w:tcPr>
          <w:p w14:paraId="2B33648F" w14:textId="77777777" w:rsidR="00034B6D" w:rsidRDefault="00F23EE9">
            <w:r>
              <w:t>0</w:t>
            </w:r>
          </w:p>
        </w:tc>
        <w:tc>
          <w:tcPr>
            <w:tcW w:w="0" w:type="auto"/>
          </w:tcPr>
          <w:p w14:paraId="6DA57F9D" w14:textId="77777777" w:rsidR="00034B6D" w:rsidRDefault="00F23EE9">
            <w:r>
              <w:t>0</w:t>
            </w:r>
          </w:p>
        </w:tc>
        <w:tc>
          <w:tcPr>
            <w:tcW w:w="0" w:type="auto"/>
          </w:tcPr>
          <w:p w14:paraId="011D96AF" w14:textId="77777777" w:rsidR="00034B6D" w:rsidRDefault="00F23EE9">
            <w:r>
              <w:t>360</w:t>
            </w:r>
          </w:p>
        </w:tc>
        <w:tc>
          <w:tcPr>
            <w:tcW w:w="0" w:type="auto"/>
          </w:tcPr>
          <w:p w14:paraId="672A79BC" w14:textId="77777777" w:rsidR="00034B6D" w:rsidRDefault="00F23EE9">
            <w:r>
              <w:t>600</w:t>
            </w:r>
          </w:p>
        </w:tc>
        <w:tc>
          <w:tcPr>
            <w:tcW w:w="0" w:type="auto"/>
          </w:tcPr>
          <w:p w14:paraId="638D0A0C" w14:textId="77777777" w:rsidR="00034B6D" w:rsidRDefault="00F23EE9">
            <w:r>
              <w:t>20</w:t>
            </w:r>
          </w:p>
        </w:tc>
        <w:tc>
          <w:tcPr>
            <w:tcW w:w="0" w:type="auto"/>
            <w:gridSpan w:val="2"/>
          </w:tcPr>
          <w:p w14:paraId="34C7511E" w14:textId="77777777" w:rsidR="00034B6D" w:rsidRDefault="00034B6D"/>
        </w:tc>
      </w:tr>
    </w:tbl>
    <w:p w14:paraId="06621CE9" w14:textId="77777777" w:rsidR="00034B6D" w:rsidRDefault="00F23EE9">
      <w:pPr>
        <w:pStyle w:val="Heading3"/>
      </w:pPr>
      <w:r>
        <w:t>3. letnik</w:t>
      </w:r>
    </w:p>
    <w:tbl>
      <w:tblPr>
        <w:tblStyle w:val="PlainTable"/>
        <w:tblW w:w="5000" w:type="pct"/>
        <w:tblLook w:val="04A0" w:firstRow="1" w:lastRow="0" w:firstColumn="1" w:lastColumn="0" w:noHBand="0" w:noVBand="1"/>
      </w:tblPr>
      <w:tblGrid>
        <w:gridCol w:w="368"/>
        <w:gridCol w:w="958"/>
        <w:gridCol w:w="2052"/>
        <w:gridCol w:w="1595"/>
        <w:gridCol w:w="1149"/>
        <w:gridCol w:w="1009"/>
        <w:gridCol w:w="597"/>
        <w:gridCol w:w="1026"/>
        <w:gridCol w:w="948"/>
        <w:gridCol w:w="1320"/>
        <w:gridCol w:w="845"/>
        <w:gridCol w:w="741"/>
        <w:gridCol w:w="1165"/>
        <w:gridCol w:w="787"/>
      </w:tblGrid>
      <w:tr w:rsidR="00034B6D" w14:paraId="1B1C975A" w14:textId="77777777">
        <w:tc>
          <w:tcPr>
            <w:tcW w:w="0" w:type="auto"/>
            <w:gridSpan w:val="4"/>
          </w:tcPr>
          <w:p w14:paraId="7CFBC4B9" w14:textId="77777777" w:rsidR="00034B6D" w:rsidRDefault="00034B6D"/>
        </w:tc>
        <w:tc>
          <w:tcPr>
            <w:tcW w:w="0" w:type="auto"/>
            <w:gridSpan w:val="5"/>
          </w:tcPr>
          <w:p w14:paraId="61B6E23E" w14:textId="77777777" w:rsidR="00034B6D" w:rsidRDefault="00F23EE9">
            <w:r>
              <w:t>Kontaktne ure</w:t>
            </w:r>
          </w:p>
        </w:tc>
        <w:tc>
          <w:tcPr>
            <w:tcW w:w="0" w:type="auto"/>
            <w:gridSpan w:val="5"/>
          </w:tcPr>
          <w:p w14:paraId="40125A3C" w14:textId="77777777" w:rsidR="00034B6D" w:rsidRDefault="00034B6D"/>
        </w:tc>
      </w:tr>
      <w:tr w:rsidR="00034B6D" w14:paraId="17A36805" w14:textId="77777777">
        <w:tc>
          <w:tcPr>
            <w:tcW w:w="0" w:type="auto"/>
          </w:tcPr>
          <w:p w14:paraId="32E70C39" w14:textId="77777777" w:rsidR="00034B6D" w:rsidRDefault="00034B6D"/>
        </w:tc>
        <w:tc>
          <w:tcPr>
            <w:tcW w:w="0" w:type="auto"/>
          </w:tcPr>
          <w:p w14:paraId="64CCA6D8" w14:textId="77777777" w:rsidR="00034B6D" w:rsidRDefault="00F23EE9">
            <w:r>
              <w:t>Koda UL</w:t>
            </w:r>
          </w:p>
        </w:tc>
        <w:tc>
          <w:tcPr>
            <w:tcW w:w="0" w:type="auto"/>
          </w:tcPr>
          <w:p w14:paraId="1A2998E5" w14:textId="77777777" w:rsidR="00034B6D" w:rsidRDefault="00F23EE9">
            <w:r>
              <w:t>Ime</w:t>
            </w:r>
          </w:p>
        </w:tc>
        <w:tc>
          <w:tcPr>
            <w:tcW w:w="0" w:type="auto"/>
          </w:tcPr>
          <w:p w14:paraId="48DB364C" w14:textId="77777777" w:rsidR="00034B6D" w:rsidRDefault="00F23EE9">
            <w:r>
              <w:t>Nosilci</w:t>
            </w:r>
          </w:p>
        </w:tc>
        <w:tc>
          <w:tcPr>
            <w:tcW w:w="0" w:type="auto"/>
          </w:tcPr>
          <w:p w14:paraId="1CBEE8CA" w14:textId="77777777" w:rsidR="00034B6D" w:rsidRDefault="00F23EE9">
            <w:r>
              <w:t>Predavanja</w:t>
            </w:r>
          </w:p>
        </w:tc>
        <w:tc>
          <w:tcPr>
            <w:tcW w:w="0" w:type="auto"/>
          </w:tcPr>
          <w:p w14:paraId="62F5456D" w14:textId="77777777" w:rsidR="00034B6D" w:rsidRDefault="00F23EE9">
            <w:r>
              <w:t>Seminarji</w:t>
            </w:r>
          </w:p>
        </w:tc>
        <w:tc>
          <w:tcPr>
            <w:tcW w:w="0" w:type="auto"/>
          </w:tcPr>
          <w:p w14:paraId="767561B4" w14:textId="77777777" w:rsidR="00034B6D" w:rsidRDefault="00F23EE9">
            <w:r>
              <w:t>Vaje</w:t>
            </w:r>
          </w:p>
        </w:tc>
        <w:tc>
          <w:tcPr>
            <w:tcW w:w="0" w:type="auto"/>
          </w:tcPr>
          <w:p w14:paraId="103220F1" w14:textId="77777777" w:rsidR="00034B6D" w:rsidRDefault="00F23EE9">
            <w:r>
              <w:t>Klinične vaje</w:t>
            </w:r>
          </w:p>
        </w:tc>
        <w:tc>
          <w:tcPr>
            <w:tcW w:w="0" w:type="auto"/>
          </w:tcPr>
          <w:p w14:paraId="6E267C6A" w14:textId="77777777" w:rsidR="00034B6D" w:rsidRDefault="00F23EE9">
            <w:r>
              <w:t>Druge obl. štud.</w:t>
            </w:r>
          </w:p>
        </w:tc>
        <w:tc>
          <w:tcPr>
            <w:tcW w:w="0" w:type="auto"/>
          </w:tcPr>
          <w:p w14:paraId="557FD78E" w14:textId="77777777" w:rsidR="00034B6D" w:rsidRDefault="00F23EE9">
            <w:r>
              <w:t>Samostojno delo</w:t>
            </w:r>
          </w:p>
        </w:tc>
        <w:tc>
          <w:tcPr>
            <w:tcW w:w="0" w:type="auto"/>
          </w:tcPr>
          <w:p w14:paraId="247D55E7" w14:textId="77777777" w:rsidR="00034B6D" w:rsidRDefault="00F23EE9">
            <w:r>
              <w:t>Ure skupaj</w:t>
            </w:r>
          </w:p>
        </w:tc>
        <w:tc>
          <w:tcPr>
            <w:tcW w:w="0" w:type="auto"/>
          </w:tcPr>
          <w:p w14:paraId="7755474C" w14:textId="77777777" w:rsidR="00034B6D" w:rsidRDefault="00F23EE9">
            <w:r>
              <w:t>ECTS</w:t>
            </w:r>
          </w:p>
        </w:tc>
        <w:tc>
          <w:tcPr>
            <w:tcW w:w="0" w:type="auto"/>
          </w:tcPr>
          <w:p w14:paraId="1D9D1A49" w14:textId="77777777" w:rsidR="00034B6D" w:rsidRDefault="00F23EE9">
            <w:r>
              <w:t>Semestri</w:t>
            </w:r>
          </w:p>
        </w:tc>
        <w:tc>
          <w:tcPr>
            <w:tcW w:w="0" w:type="auto"/>
          </w:tcPr>
          <w:p w14:paraId="2F0616BF" w14:textId="77777777" w:rsidR="00034B6D" w:rsidRDefault="00F23EE9">
            <w:r>
              <w:t>Izbirni</w:t>
            </w:r>
          </w:p>
        </w:tc>
      </w:tr>
      <w:tr w:rsidR="00034B6D" w14:paraId="6FFA3483" w14:textId="77777777">
        <w:tc>
          <w:tcPr>
            <w:tcW w:w="0" w:type="auto"/>
          </w:tcPr>
          <w:p w14:paraId="72DA37FE" w14:textId="77777777" w:rsidR="00034B6D" w:rsidRDefault="00F23EE9">
            <w:r>
              <w:t>1.</w:t>
            </w:r>
          </w:p>
        </w:tc>
        <w:tc>
          <w:tcPr>
            <w:tcW w:w="0" w:type="auto"/>
          </w:tcPr>
          <w:p w14:paraId="38A3039C" w14:textId="77777777" w:rsidR="00034B6D" w:rsidRDefault="00F23EE9">
            <w:r>
              <w:t>0644596</w:t>
            </w:r>
          </w:p>
        </w:tc>
        <w:tc>
          <w:tcPr>
            <w:tcW w:w="0" w:type="auto"/>
          </w:tcPr>
          <w:p w14:paraId="60CE46B8" w14:textId="77777777" w:rsidR="00034B6D" w:rsidRDefault="00F23EE9">
            <w:r>
              <w:t>Biološka zdravila</w:t>
            </w:r>
          </w:p>
        </w:tc>
        <w:tc>
          <w:tcPr>
            <w:tcW w:w="0" w:type="auto"/>
          </w:tcPr>
          <w:p w14:paraId="647BF2E2" w14:textId="481AE4D4" w:rsidR="00034B6D" w:rsidRDefault="00F23EE9">
            <w:r>
              <w:t>Tomaž Bratkovič</w:t>
            </w:r>
          </w:p>
        </w:tc>
        <w:tc>
          <w:tcPr>
            <w:tcW w:w="0" w:type="auto"/>
          </w:tcPr>
          <w:p w14:paraId="0221B37A" w14:textId="77777777" w:rsidR="00034B6D" w:rsidRDefault="00F23EE9">
            <w:r>
              <w:t>30</w:t>
            </w:r>
          </w:p>
        </w:tc>
        <w:tc>
          <w:tcPr>
            <w:tcW w:w="0" w:type="auto"/>
          </w:tcPr>
          <w:p w14:paraId="61EF0DF5" w14:textId="77777777" w:rsidR="00034B6D" w:rsidRDefault="00F23EE9">
            <w:r>
              <w:t>15</w:t>
            </w:r>
          </w:p>
        </w:tc>
        <w:tc>
          <w:tcPr>
            <w:tcW w:w="0" w:type="auto"/>
          </w:tcPr>
          <w:p w14:paraId="2AF76A84" w14:textId="77777777" w:rsidR="00034B6D" w:rsidRDefault="00F23EE9">
            <w:r>
              <w:t>15</w:t>
            </w:r>
          </w:p>
        </w:tc>
        <w:tc>
          <w:tcPr>
            <w:tcW w:w="0" w:type="auto"/>
          </w:tcPr>
          <w:p w14:paraId="70BE13C1" w14:textId="77777777" w:rsidR="00034B6D" w:rsidRDefault="00F23EE9">
            <w:r>
              <w:t>0</w:t>
            </w:r>
          </w:p>
        </w:tc>
        <w:tc>
          <w:tcPr>
            <w:tcW w:w="0" w:type="auto"/>
          </w:tcPr>
          <w:p w14:paraId="4708D018" w14:textId="77777777" w:rsidR="00034B6D" w:rsidRDefault="00F23EE9">
            <w:r>
              <w:t>0</w:t>
            </w:r>
          </w:p>
        </w:tc>
        <w:tc>
          <w:tcPr>
            <w:tcW w:w="0" w:type="auto"/>
          </w:tcPr>
          <w:p w14:paraId="382401A9" w14:textId="77777777" w:rsidR="00034B6D" w:rsidRDefault="00F23EE9">
            <w:r>
              <w:t>90</w:t>
            </w:r>
          </w:p>
        </w:tc>
        <w:tc>
          <w:tcPr>
            <w:tcW w:w="0" w:type="auto"/>
          </w:tcPr>
          <w:p w14:paraId="58607B2C" w14:textId="77777777" w:rsidR="00034B6D" w:rsidRDefault="00F23EE9">
            <w:r>
              <w:t>150</w:t>
            </w:r>
          </w:p>
        </w:tc>
        <w:tc>
          <w:tcPr>
            <w:tcW w:w="0" w:type="auto"/>
          </w:tcPr>
          <w:p w14:paraId="08622B78" w14:textId="77777777" w:rsidR="00034B6D" w:rsidRDefault="00F23EE9">
            <w:r>
              <w:t>5</w:t>
            </w:r>
          </w:p>
        </w:tc>
        <w:tc>
          <w:tcPr>
            <w:tcW w:w="0" w:type="auto"/>
          </w:tcPr>
          <w:p w14:paraId="392A3DF6" w14:textId="77777777" w:rsidR="00034B6D" w:rsidRDefault="00F23EE9">
            <w:r>
              <w:t>1. semester</w:t>
            </w:r>
          </w:p>
        </w:tc>
        <w:tc>
          <w:tcPr>
            <w:tcW w:w="0" w:type="auto"/>
          </w:tcPr>
          <w:p w14:paraId="2497D605" w14:textId="77777777" w:rsidR="00034B6D" w:rsidRDefault="00F23EE9">
            <w:r>
              <w:t>ne</w:t>
            </w:r>
          </w:p>
        </w:tc>
      </w:tr>
      <w:tr w:rsidR="00034B6D" w14:paraId="214E30F7" w14:textId="77777777">
        <w:tc>
          <w:tcPr>
            <w:tcW w:w="0" w:type="auto"/>
          </w:tcPr>
          <w:p w14:paraId="6CBD765B" w14:textId="77777777" w:rsidR="00034B6D" w:rsidRDefault="00F23EE9">
            <w:r>
              <w:t>2.</w:t>
            </w:r>
          </w:p>
        </w:tc>
        <w:tc>
          <w:tcPr>
            <w:tcW w:w="0" w:type="auto"/>
          </w:tcPr>
          <w:p w14:paraId="3B726922" w14:textId="77777777" w:rsidR="00034B6D" w:rsidRDefault="00F23EE9">
            <w:r>
              <w:t>0644597</w:t>
            </w:r>
          </w:p>
        </w:tc>
        <w:tc>
          <w:tcPr>
            <w:tcW w:w="0" w:type="auto"/>
          </w:tcPr>
          <w:p w14:paraId="2F3822BB" w14:textId="77777777" w:rsidR="00034B6D" w:rsidRDefault="00F23EE9">
            <w:r>
              <w:t>Zaključni procesi v biofarmacevtiki</w:t>
            </w:r>
          </w:p>
        </w:tc>
        <w:tc>
          <w:tcPr>
            <w:tcW w:w="0" w:type="auto"/>
          </w:tcPr>
          <w:p w14:paraId="1799308F" w14:textId="4AC98789" w:rsidR="00034B6D" w:rsidRDefault="00F23EE9">
            <w:r>
              <w:t>Aleš Podgornik</w:t>
            </w:r>
          </w:p>
        </w:tc>
        <w:tc>
          <w:tcPr>
            <w:tcW w:w="0" w:type="auto"/>
          </w:tcPr>
          <w:p w14:paraId="6AE8A282" w14:textId="77777777" w:rsidR="00034B6D" w:rsidRDefault="00F23EE9">
            <w:r>
              <w:t>30</w:t>
            </w:r>
          </w:p>
        </w:tc>
        <w:tc>
          <w:tcPr>
            <w:tcW w:w="0" w:type="auto"/>
          </w:tcPr>
          <w:p w14:paraId="79AF36C8" w14:textId="77777777" w:rsidR="00034B6D" w:rsidRDefault="00F23EE9">
            <w:r>
              <w:t>0</w:t>
            </w:r>
          </w:p>
        </w:tc>
        <w:tc>
          <w:tcPr>
            <w:tcW w:w="0" w:type="auto"/>
          </w:tcPr>
          <w:p w14:paraId="51D583AD" w14:textId="77777777" w:rsidR="00034B6D" w:rsidRDefault="00F23EE9">
            <w:r>
              <w:t>30</w:t>
            </w:r>
          </w:p>
        </w:tc>
        <w:tc>
          <w:tcPr>
            <w:tcW w:w="0" w:type="auto"/>
          </w:tcPr>
          <w:p w14:paraId="072968C8" w14:textId="77777777" w:rsidR="00034B6D" w:rsidRDefault="00F23EE9">
            <w:r>
              <w:t>0</w:t>
            </w:r>
          </w:p>
        </w:tc>
        <w:tc>
          <w:tcPr>
            <w:tcW w:w="0" w:type="auto"/>
          </w:tcPr>
          <w:p w14:paraId="5AA56778" w14:textId="77777777" w:rsidR="00034B6D" w:rsidRDefault="00F23EE9">
            <w:r>
              <w:t>0</w:t>
            </w:r>
          </w:p>
        </w:tc>
        <w:tc>
          <w:tcPr>
            <w:tcW w:w="0" w:type="auto"/>
          </w:tcPr>
          <w:p w14:paraId="167F43E2" w14:textId="77777777" w:rsidR="00034B6D" w:rsidRDefault="00F23EE9">
            <w:r>
              <w:t>90</w:t>
            </w:r>
          </w:p>
        </w:tc>
        <w:tc>
          <w:tcPr>
            <w:tcW w:w="0" w:type="auto"/>
          </w:tcPr>
          <w:p w14:paraId="2B5BEE0C" w14:textId="77777777" w:rsidR="00034B6D" w:rsidRDefault="00F23EE9">
            <w:r>
              <w:t>150</w:t>
            </w:r>
          </w:p>
        </w:tc>
        <w:tc>
          <w:tcPr>
            <w:tcW w:w="0" w:type="auto"/>
          </w:tcPr>
          <w:p w14:paraId="00C81E00" w14:textId="77777777" w:rsidR="00034B6D" w:rsidRDefault="00F23EE9">
            <w:r>
              <w:t>5</w:t>
            </w:r>
          </w:p>
        </w:tc>
        <w:tc>
          <w:tcPr>
            <w:tcW w:w="0" w:type="auto"/>
          </w:tcPr>
          <w:p w14:paraId="18339F19" w14:textId="77777777" w:rsidR="00034B6D" w:rsidRDefault="00F23EE9">
            <w:r>
              <w:t>1. semester</w:t>
            </w:r>
          </w:p>
        </w:tc>
        <w:tc>
          <w:tcPr>
            <w:tcW w:w="0" w:type="auto"/>
          </w:tcPr>
          <w:p w14:paraId="0F6B454C" w14:textId="77777777" w:rsidR="00034B6D" w:rsidRDefault="00F23EE9">
            <w:r>
              <w:t>ne</w:t>
            </w:r>
          </w:p>
        </w:tc>
      </w:tr>
      <w:tr w:rsidR="00034B6D" w14:paraId="630D3BE4" w14:textId="77777777">
        <w:tc>
          <w:tcPr>
            <w:tcW w:w="0" w:type="auto"/>
          </w:tcPr>
          <w:p w14:paraId="4FB94657" w14:textId="77777777" w:rsidR="00034B6D" w:rsidRDefault="00F23EE9">
            <w:r>
              <w:t>3.</w:t>
            </w:r>
          </w:p>
        </w:tc>
        <w:tc>
          <w:tcPr>
            <w:tcW w:w="0" w:type="auto"/>
          </w:tcPr>
          <w:p w14:paraId="11CC4832" w14:textId="77777777" w:rsidR="00034B6D" w:rsidRDefault="00F23EE9">
            <w:r>
              <w:t>0644598</w:t>
            </w:r>
          </w:p>
        </w:tc>
        <w:tc>
          <w:tcPr>
            <w:tcW w:w="0" w:type="auto"/>
          </w:tcPr>
          <w:p w14:paraId="64FA5405" w14:textId="77777777" w:rsidR="00034B6D" w:rsidRDefault="00F23EE9">
            <w:r>
              <w:t>Industrijska proizvodnja končnih izdelkov</w:t>
            </w:r>
          </w:p>
        </w:tc>
        <w:tc>
          <w:tcPr>
            <w:tcW w:w="0" w:type="auto"/>
          </w:tcPr>
          <w:p w14:paraId="727623F2" w14:textId="3061698A" w:rsidR="00034B6D" w:rsidRDefault="00F23EE9">
            <w:r>
              <w:t>Rok Dreu</w:t>
            </w:r>
          </w:p>
        </w:tc>
        <w:tc>
          <w:tcPr>
            <w:tcW w:w="0" w:type="auto"/>
          </w:tcPr>
          <w:p w14:paraId="394DFCD7" w14:textId="77777777" w:rsidR="00034B6D" w:rsidRDefault="00F23EE9">
            <w:r>
              <w:t>45</w:t>
            </w:r>
          </w:p>
        </w:tc>
        <w:tc>
          <w:tcPr>
            <w:tcW w:w="0" w:type="auto"/>
          </w:tcPr>
          <w:p w14:paraId="7FE99CBE" w14:textId="77777777" w:rsidR="00034B6D" w:rsidRDefault="00F23EE9">
            <w:r>
              <w:t>0</w:t>
            </w:r>
          </w:p>
        </w:tc>
        <w:tc>
          <w:tcPr>
            <w:tcW w:w="0" w:type="auto"/>
          </w:tcPr>
          <w:p w14:paraId="402F20A8" w14:textId="77777777" w:rsidR="00034B6D" w:rsidRDefault="00F23EE9">
            <w:r>
              <w:t>15</w:t>
            </w:r>
          </w:p>
        </w:tc>
        <w:tc>
          <w:tcPr>
            <w:tcW w:w="0" w:type="auto"/>
          </w:tcPr>
          <w:p w14:paraId="6B049BC7" w14:textId="77777777" w:rsidR="00034B6D" w:rsidRDefault="00F23EE9">
            <w:r>
              <w:t>0</w:t>
            </w:r>
          </w:p>
        </w:tc>
        <w:tc>
          <w:tcPr>
            <w:tcW w:w="0" w:type="auto"/>
          </w:tcPr>
          <w:p w14:paraId="2AD91DD3" w14:textId="77777777" w:rsidR="00034B6D" w:rsidRDefault="00F23EE9">
            <w:r>
              <w:t>0</w:t>
            </w:r>
          </w:p>
        </w:tc>
        <w:tc>
          <w:tcPr>
            <w:tcW w:w="0" w:type="auto"/>
          </w:tcPr>
          <w:p w14:paraId="6659FD4B" w14:textId="77777777" w:rsidR="00034B6D" w:rsidRDefault="00F23EE9">
            <w:r>
              <w:t>90</w:t>
            </w:r>
          </w:p>
        </w:tc>
        <w:tc>
          <w:tcPr>
            <w:tcW w:w="0" w:type="auto"/>
          </w:tcPr>
          <w:p w14:paraId="255717B1" w14:textId="77777777" w:rsidR="00034B6D" w:rsidRDefault="00F23EE9">
            <w:r>
              <w:t>150</w:t>
            </w:r>
          </w:p>
        </w:tc>
        <w:tc>
          <w:tcPr>
            <w:tcW w:w="0" w:type="auto"/>
          </w:tcPr>
          <w:p w14:paraId="193494EE" w14:textId="77777777" w:rsidR="00034B6D" w:rsidRDefault="00F23EE9">
            <w:r>
              <w:t>5</w:t>
            </w:r>
          </w:p>
        </w:tc>
        <w:tc>
          <w:tcPr>
            <w:tcW w:w="0" w:type="auto"/>
          </w:tcPr>
          <w:p w14:paraId="114227B6" w14:textId="77777777" w:rsidR="00034B6D" w:rsidRDefault="00F23EE9">
            <w:r>
              <w:t>1. semester</w:t>
            </w:r>
          </w:p>
        </w:tc>
        <w:tc>
          <w:tcPr>
            <w:tcW w:w="0" w:type="auto"/>
          </w:tcPr>
          <w:p w14:paraId="31FA1BE7" w14:textId="77777777" w:rsidR="00034B6D" w:rsidRDefault="00F23EE9">
            <w:r>
              <w:t>ne</w:t>
            </w:r>
          </w:p>
        </w:tc>
      </w:tr>
      <w:tr w:rsidR="00034B6D" w14:paraId="6BE91F85" w14:textId="77777777">
        <w:tc>
          <w:tcPr>
            <w:tcW w:w="0" w:type="auto"/>
          </w:tcPr>
          <w:p w14:paraId="0DBF84E7" w14:textId="77777777" w:rsidR="00034B6D" w:rsidRDefault="00F23EE9">
            <w:r>
              <w:t>4.</w:t>
            </w:r>
          </w:p>
        </w:tc>
        <w:tc>
          <w:tcPr>
            <w:tcW w:w="0" w:type="auto"/>
          </w:tcPr>
          <w:p w14:paraId="075A5B0D" w14:textId="77777777" w:rsidR="00034B6D" w:rsidRDefault="00F23EE9">
            <w:r>
              <w:t>0644599</w:t>
            </w:r>
          </w:p>
        </w:tc>
        <w:tc>
          <w:tcPr>
            <w:tcW w:w="0" w:type="auto"/>
          </w:tcPr>
          <w:p w14:paraId="3063BFFD" w14:textId="77777777" w:rsidR="00034B6D" w:rsidRDefault="00F23EE9">
            <w:r>
              <w:t>Zagotavljanje kakovosti</w:t>
            </w:r>
          </w:p>
        </w:tc>
        <w:tc>
          <w:tcPr>
            <w:tcW w:w="0" w:type="auto"/>
          </w:tcPr>
          <w:p w14:paraId="7DC92493" w14:textId="241A93A6" w:rsidR="00034B6D" w:rsidRDefault="00F23EE9">
            <w:r>
              <w:t>Bojan Doljak</w:t>
            </w:r>
          </w:p>
        </w:tc>
        <w:tc>
          <w:tcPr>
            <w:tcW w:w="0" w:type="auto"/>
          </w:tcPr>
          <w:p w14:paraId="288D092D" w14:textId="77777777" w:rsidR="00034B6D" w:rsidRDefault="00F23EE9">
            <w:r>
              <w:t>30</w:t>
            </w:r>
          </w:p>
        </w:tc>
        <w:tc>
          <w:tcPr>
            <w:tcW w:w="0" w:type="auto"/>
          </w:tcPr>
          <w:p w14:paraId="45A5BADF" w14:textId="77777777" w:rsidR="00034B6D" w:rsidRDefault="00F23EE9">
            <w:r>
              <w:t>15</w:t>
            </w:r>
          </w:p>
        </w:tc>
        <w:tc>
          <w:tcPr>
            <w:tcW w:w="0" w:type="auto"/>
          </w:tcPr>
          <w:p w14:paraId="01FEC758" w14:textId="77777777" w:rsidR="00034B6D" w:rsidRDefault="00F23EE9">
            <w:r>
              <w:t>15</w:t>
            </w:r>
          </w:p>
        </w:tc>
        <w:tc>
          <w:tcPr>
            <w:tcW w:w="0" w:type="auto"/>
          </w:tcPr>
          <w:p w14:paraId="263235A4" w14:textId="77777777" w:rsidR="00034B6D" w:rsidRDefault="00F23EE9">
            <w:r>
              <w:t>0</w:t>
            </w:r>
          </w:p>
        </w:tc>
        <w:tc>
          <w:tcPr>
            <w:tcW w:w="0" w:type="auto"/>
          </w:tcPr>
          <w:p w14:paraId="6F4090AC" w14:textId="77777777" w:rsidR="00034B6D" w:rsidRDefault="00F23EE9">
            <w:r>
              <w:t>0</w:t>
            </w:r>
          </w:p>
        </w:tc>
        <w:tc>
          <w:tcPr>
            <w:tcW w:w="0" w:type="auto"/>
          </w:tcPr>
          <w:p w14:paraId="1AFAFAE4" w14:textId="77777777" w:rsidR="00034B6D" w:rsidRDefault="00F23EE9">
            <w:r>
              <w:t>90</w:t>
            </w:r>
          </w:p>
        </w:tc>
        <w:tc>
          <w:tcPr>
            <w:tcW w:w="0" w:type="auto"/>
          </w:tcPr>
          <w:p w14:paraId="2977BF97" w14:textId="77777777" w:rsidR="00034B6D" w:rsidRDefault="00F23EE9">
            <w:r>
              <w:t>150</w:t>
            </w:r>
          </w:p>
        </w:tc>
        <w:tc>
          <w:tcPr>
            <w:tcW w:w="0" w:type="auto"/>
          </w:tcPr>
          <w:p w14:paraId="71FDD79F" w14:textId="77777777" w:rsidR="00034B6D" w:rsidRDefault="00F23EE9">
            <w:r>
              <w:t>5</w:t>
            </w:r>
          </w:p>
        </w:tc>
        <w:tc>
          <w:tcPr>
            <w:tcW w:w="0" w:type="auto"/>
          </w:tcPr>
          <w:p w14:paraId="3245F1D0" w14:textId="77777777" w:rsidR="00034B6D" w:rsidRDefault="00F23EE9">
            <w:r>
              <w:t>1. semester</w:t>
            </w:r>
          </w:p>
        </w:tc>
        <w:tc>
          <w:tcPr>
            <w:tcW w:w="0" w:type="auto"/>
          </w:tcPr>
          <w:p w14:paraId="405A8690" w14:textId="77777777" w:rsidR="00034B6D" w:rsidRDefault="00F23EE9">
            <w:r>
              <w:t>ne</w:t>
            </w:r>
          </w:p>
        </w:tc>
      </w:tr>
      <w:tr w:rsidR="00034B6D" w14:paraId="47007FAF" w14:textId="77777777">
        <w:tc>
          <w:tcPr>
            <w:tcW w:w="0" w:type="auto"/>
          </w:tcPr>
          <w:p w14:paraId="696B3005" w14:textId="77777777" w:rsidR="00034B6D" w:rsidRDefault="00F23EE9">
            <w:r>
              <w:t>5.</w:t>
            </w:r>
          </w:p>
        </w:tc>
        <w:tc>
          <w:tcPr>
            <w:tcW w:w="0" w:type="auto"/>
          </w:tcPr>
          <w:p w14:paraId="501E0FA6" w14:textId="77777777" w:rsidR="00034B6D" w:rsidRDefault="00F23EE9">
            <w:r>
              <w:t>0644600</w:t>
            </w:r>
          </w:p>
        </w:tc>
        <w:tc>
          <w:tcPr>
            <w:tcW w:w="0" w:type="auto"/>
          </w:tcPr>
          <w:p w14:paraId="2C4B395C" w14:textId="77777777" w:rsidR="00034B6D" w:rsidRDefault="00F23EE9">
            <w:r>
              <w:t xml:space="preserve">Regulativa zdravil </w:t>
            </w:r>
          </w:p>
        </w:tc>
        <w:tc>
          <w:tcPr>
            <w:tcW w:w="0" w:type="auto"/>
          </w:tcPr>
          <w:p w14:paraId="5CE44108" w14:textId="6817A991" w:rsidR="00034B6D" w:rsidRDefault="00F23EE9">
            <w:r>
              <w:t>Nanča Čebron Lipovec</w:t>
            </w:r>
          </w:p>
        </w:tc>
        <w:tc>
          <w:tcPr>
            <w:tcW w:w="0" w:type="auto"/>
          </w:tcPr>
          <w:p w14:paraId="3B9FBC1A" w14:textId="77777777" w:rsidR="00034B6D" w:rsidRDefault="00F23EE9">
            <w:r>
              <w:t>30</w:t>
            </w:r>
          </w:p>
        </w:tc>
        <w:tc>
          <w:tcPr>
            <w:tcW w:w="0" w:type="auto"/>
          </w:tcPr>
          <w:p w14:paraId="7A00165F" w14:textId="77777777" w:rsidR="00034B6D" w:rsidRDefault="00F23EE9">
            <w:r>
              <w:t>15</w:t>
            </w:r>
          </w:p>
        </w:tc>
        <w:tc>
          <w:tcPr>
            <w:tcW w:w="0" w:type="auto"/>
          </w:tcPr>
          <w:p w14:paraId="70672E0C" w14:textId="77777777" w:rsidR="00034B6D" w:rsidRDefault="00F23EE9">
            <w:r>
              <w:t>15</w:t>
            </w:r>
          </w:p>
        </w:tc>
        <w:tc>
          <w:tcPr>
            <w:tcW w:w="0" w:type="auto"/>
          </w:tcPr>
          <w:p w14:paraId="415E8629" w14:textId="77777777" w:rsidR="00034B6D" w:rsidRDefault="00F23EE9">
            <w:r>
              <w:t>0</w:t>
            </w:r>
          </w:p>
        </w:tc>
        <w:tc>
          <w:tcPr>
            <w:tcW w:w="0" w:type="auto"/>
          </w:tcPr>
          <w:p w14:paraId="624D99DA" w14:textId="77777777" w:rsidR="00034B6D" w:rsidRDefault="00F23EE9">
            <w:r>
              <w:t>0</w:t>
            </w:r>
          </w:p>
        </w:tc>
        <w:tc>
          <w:tcPr>
            <w:tcW w:w="0" w:type="auto"/>
          </w:tcPr>
          <w:p w14:paraId="56141A8F" w14:textId="77777777" w:rsidR="00034B6D" w:rsidRDefault="00F23EE9">
            <w:r>
              <w:t>90</w:t>
            </w:r>
          </w:p>
        </w:tc>
        <w:tc>
          <w:tcPr>
            <w:tcW w:w="0" w:type="auto"/>
          </w:tcPr>
          <w:p w14:paraId="5C4BBC09" w14:textId="77777777" w:rsidR="00034B6D" w:rsidRDefault="00F23EE9">
            <w:r>
              <w:t>150</w:t>
            </w:r>
          </w:p>
        </w:tc>
        <w:tc>
          <w:tcPr>
            <w:tcW w:w="0" w:type="auto"/>
          </w:tcPr>
          <w:p w14:paraId="6079882C" w14:textId="77777777" w:rsidR="00034B6D" w:rsidRDefault="00F23EE9">
            <w:r>
              <w:t>5</w:t>
            </w:r>
          </w:p>
        </w:tc>
        <w:tc>
          <w:tcPr>
            <w:tcW w:w="0" w:type="auto"/>
          </w:tcPr>
          <w:p w14:paraId="3169F732" w14:textId="77777777" w:rsidR="00034B6D" w:rsidRDefault="00F23EE9">
            <w:r>
              <w:t>1. semester</w:t>
            </w:r>
          </w:p>
        </w:tc>
        <w:tc>
          <w:tcPr>
            <w:tcW w:w="0" w:type="auto"/>
          </w:tcPr>
          <w:p w14:paraId="493D12A1" w14:textId="77777777" w:rsidR="00034B6D" w:rsidRDefault="00F23EE9">
            <w:r>
              <w:t>ne</w:t>
            </w:r>
          </w:p>
        </w:tc>
      </w:tr>
      <w:tr w:rsidR="00034B6D" w14:paraId="1FFC2D78" w14:textId="77777777">
        <w:tc>
          <w:tcPr>
            <w:tcW w:w="0" w:type="auto"/>
          </w:tcPr>
          <w:p w14:paraId="792F2434" w14:textId="77777777" w:rsidR="00034B6D" w:rsidRDefault="00F23EE9">
            <w:r>
              <w:t>6.</w:t>
            </w:r>
          </w:p>
        </w:tc>
        <w:tc>
          <w:tcPr>
            <w:tcW w:w="0" w:type="auto"/>
          </w:tcPr>
          <w:p w14:paraId="208CD19C" w14:textId="77777777" w:rsidR="00034B6D" w:rsidRDefault="00F23EE9">
            <w:r>
              <w:t>0644601</w:t>
            </w:r>
          </w:p>
        </w:tc>
        <w:tc>
          <w:tcPr>
            <w:tcW w:w="0" w:type="auto"/>
          </w:tcPr>
          <w:p w14:paraId="555204BE" w14:textId="77777777" w:rsidR="00034B6D" w:rsidRDefault="00F23EE9">
            <w:r>
              <w:t>Zdravila na osnovi nukleinskih kislin</w:t>
            </w:r>
          </w:p>
        </w:tc>
        <w:tc>
          <w:tcPr>
            <w:tcW w:w="0" w:type="auto"/>
          </w:tcPr>
          <w:p w14:paraId="468CDA45" w14:textId="6ED113E3" w:rsidR="00034B6D" w:rsidRDefault="00F23EE9">
            <w:r>
              <w:t>Janja Zupan</w:t>
            </w:r>
          </w:p>
        </w:tc>
        <w:tc>
          <w:tcPr>
            <w:tcW w:w="0" w:type="auto"/>
          </w:tcPr>
          <w:p w14:paraId="249E5C77" w14:textId="77777777" w:rsidR="00034B6D" w:rsidRDefault="00F23EE9">
            <w:r>
              <w:t>30</w:t>
            </w:r>
          </w:p>
        </w:tc>
        <w:tc>
          <w:tcPr>
            <w:tcW w:w="0" w:type="auto"/>
          </w:tcPr>
          <w:p w14:paraId="6A4DFB13" w14:textId="77777777" w:rsidR="00034B6D" w:rsidRDefault="00F23EE9">
            <w:r>
              <w:t>15</w:t>
            </w:r>
          </w:p>
        </w:tc>
        <w:tc>
          <w:tcPr>
            <w:tcW w:w="0" w:type="auto"/>
          </w:tcPr>
          <w:p w14:paraId="4CA5EA6F" w14:textId="77777777" w:rsidR="00034B6D" w:rsidRDefault="00F23EE9">
            <w:r>
              <w:t>15</w:t>
            </w:r>
          </w:p>
        </w:tc>
        <w:tc>
          <w:tcPr>
            <w:tcW w:w="0" w:type="auto"/>
          </w:tcPr>
          <w:p w14:paraId="141F78B2" w14:textId="77777777" w:rsidR="00034B6D" w:rsidRDefault="00F23EE9">
            <w:r>
              <w:t>0</w:t>
            </w:r>
          </w:p>
        </w:tc>
        <w:tc>
          <w:tcPr>
            <w:tcW w:w="0" w:type="auto"/>
          </w:tcPr>
          <w:p w14:paraId="16660C60" w14:textId="77777777" w:rsidR="00034B6D" w:rsidRDefault="00F23EE9">
            <w:r>
              <w:t>0</w:t>
            </w:r>
          </w:p>
        </w:tc>
        <w:tc>
          <w:tcPr>
            <w:tcW w:w="0" w:type="auto"/>
          </w:tcPr>
          <w:p w14:paraId="63F56BD5" w14:textId="77777777" w:rsidR="00034B6D" w:rsidRDefault="00F23EE9">
            <w:r>
              <w:t>90</w:t>
            </w:r>
          </w:p>
        </w:tc>
        <w:tc>
          <w:tcPr>
            <w:tcW w:w="0" w:type="auto"/>
          </w:tcPr>
          <w:p w14:paraId="5936A39E" w14:textId="77777777" w:rsidR="00034B6D" w:rsidRDefault="00F23EE9">
            <w:r>
              <w:t>150</w:t>
            </w:r>
          </w:p>
        </w:tc>
        <w:tc>
          <w:tcPr>
            <w:tcW w:w="0" w:type="auto"/>
          </w:tcPr>
          <w:p w14:paraId="202FCB0D" w14:textId="77777777" w:rsidR="00034B6D" w:rsidRDefault="00F23EE9">
            <w:r>
              <w:t>5</w:t>
            </w:r>
          </w:p>
        </w:tc>
        <w:tc>
          <w:tcPr>
            <w:tcW w:w="0" w:type="auto"/>
          </w:tcPr>
          <w:p w14:paraId="648D85B7" w14:textId="77777777" w:rsidR="00034B6D" w:rsidRDefault="00F23EE9">
            <w:r>
              <w:t>1. semester</w:t>
            </w:r>
          </w:p>
        </w:tc>
        <w:tc>
          <w:tcPr>
            <w:tcW w:w="0" w:type="auto"/>
          </w:tcPr>
          <w:p w14:paraId="244FAF13" w14:textId="77777777" w:rsidR="00034B6D" w:rsidRDefault="00F23EE9">
            <w:r>
              <w:t>ne</w:t>
            </w:r>
          </w:p>
        </w:tc>
      </w:tr>
      <w:tr w:rsidR="00034B6D" w14:paraId="52061A6B" w14:textId="77777777">
        <w:tc>
          <w:tcPr>
            <w:tcW w:w="0" w:type="auto"/>
          </w:tcPr>
          <w:p w14:paraId="28690599" w14:textId="77777777" w:rsidR="00034B6D" w:rsidRDefault="00F23EE9">
            <w:r>
              <w:t>7.</w:t>
            </w:r>
          </w:p>
        </w:tc>
        <w:tc>
          <w:tcPr>
            <w:tcW w:w="0" w:type="auto"/>
          </w:tcPr>
          <w:p w14:paraId="6008907A" w14:textId="77777777" w:rsidR="00034B6D" w:rsidRDefault="00F23EE9">
            <w:r>
              <w:t>0644604</w:t>
            </w:r>
          </w:p>
        </w:tc>
        <w:tc>
          <w:tcPr>
            <w:tcW w:w="0" w:type="auto"/>
          </w:tcPr>
          <w:p w14:paraId="439B869D" w14:textId="77777777" w:rsidR="00034B6D" w:rsidRDefault="00F23EE9">
            <w:r>
              <w:t>Izbirni predmet III</w:t>
            </w:r>
          </w:p>
        </w:tc>
        <w:tc>
          <w:tcPr>
            <w:tcW w:w="0" w:type="auto"/>
            <w:gridSpan w:val="8"/>
          </w:tcPr>
          <w:p w14:paraId="40881D43" w14:textId="77777777" w:rsidR="00034B6D" w:rsidRDefault="00034B6D"/>
        </w:tc>
        <w:tc>
          <w:tcPr>
            <w:tcW w:w="0" w:type="auto"/>
          </w:tcPr>
          <w:p w14:paraId="40D76037" w14:textId="77777777" w:rsidR="00034B6D" w:rsidRDefault="00F23EE9">
            <w:r>
              <w:t>5</w:t>
            </w:r>
          </w:p>
        </w:tc>
        <w:tc>
          <w:tcPr>
            <w:tcW w:w="0" w:type="auto"/>
          </w:tcPr>
          <w:p w14:paraId="219305C2" w14:textId="77777777" w:rsidR="00034B6D" w:rsidRDefault="00F23EE9">
            <w:r>
              <w:t>2. semester</w:t>
            </w:r>
          </w:p>
        </w:tc>
        <w:tc>
          <w:tcPr>
            <w:tcW w:w="0" w:type="auto"/>
          </w:tcPr>
          <w:p w14:paraId="2050ACE9" w14:textId="77777777" w:rsidR="00034B6D" w:rsidRDefault="00F23EE9">
            <w:r>
              <w:t>da</w:t>
            </w:r>
          </w:p>
        </w:tc>
      </w:tr>
      <w:tr w:rsidR="00034B6D" w14:paraId="6125F11C" w14:textId="77777777">
        <w:tc>
          <w:tcPr>
            <w:tcW w:w="0" w:type="auto"/>
          </w:tcPr>
          <w:p w14:paraId="4F30686A" w14:textId="77777777" w:rsidR="00034B6D" w:rsidRDefault="00F23EE9">
            <w:r>
              <w:t>8.</w:t>
            </w:r>
          </w:p>
        </w:tc>
        <w:tc>
          <w:tcPr>
            <w:tcW w:w="0" w:type="auto"/>
          </w:tcPr>
          <w:p w14:paraId="0F2299C8" w14:textId="77777777" w:rsidR="00034B6D" w:rsidRDefault="00F23EE9">
            <w:r>
              <w:t>0644605</w:t>
            </w:r>
          </w:p>
        </w:tc>
        <w:tc>
          <w:tcPr>
            <w:tcW w:w="0" w:type="auto"/>
          </w:tcPr>
          <w:p w14:paraId="3D723704" w14:textId="77777777" w:rsidR="00034B6D" w:rsidRDefault="00F23EE9">
            <w:r>
              <w:t>Izbirni predmet IV</w:t>
            </w:r>
          </w:p>
        </w:tc>
        <w:tc>
          <w:tcPr>
            <w:tcW w:w="0" w:type="auto"/>
            <w:gridSpan w:val="8"/>
          </w:tcPr>
          <w:p w14:paraId="61B5787B" w14:textId="77777777" w:rsidR="00034B6D" w:rsidRDefault="00034B6D"/>
        </w:tc>
        <w:tc>
          <w:tcPr>
            <w:tcW w:w="0" w:type="auto"/>
          </w:tcPr>
          <w:p w14:paraId="09DBF355" w14:textId="77777777" w:rsidR="00034B6D" w:rsidRDefault="00F23EE9">
            <w:r>
              <w:t>5</w:t>
            </w:r>
          </w:p>
        </w:tc>
        <w:tc>
          <w:tcPr>
            <w:tcW w:w="0" w:type="auto"/>
          </w:tcPr>
          <w:p w14:paraId="5612C5E4" w14:textId="77777777" w:rsidR="00034B6D" w:rsidRDefault="00F23EE9">
            <w:r>
              <w:t>2. semester</w:t>
            </w:r>
          </w:p>
        </w:tc>
        <w:tc>
          <w:tcPr>
            <w:tcW w:w="0" w:type="auto"/>
          </w:tcPr>
          <w:p w14:paraId="293E96A5" w14:textId="77777777" w:rsidR="00034B6D" w:rsidRDefault="00F23EE9">
            <w:r>
              <w:t>da</w:t>
            </w:r>
          </w:p>
        </w:tc>
      </w:tr>
      <w:tr w:rsidR="00034B6D" w14:paraId="35E9A7E1" w14:textId="77777777">
        <w:tc>
          <w:tcPr>
            <w:tcW w:w="0" w:type="auto"/>
          </w:tcPr>
          <w:p w14:paraId="079FAFB8" w14:textId="77777777" w:rsidR="00034B6D" w:rsidRDefault="00F23EE9">
            <w:r>
              <w:t>9.</w:t>
            </w:r>
          </w:p>
        </w:tc>
        <w:tc>
          <w:tcPr>
            <w:tcW w:w="0" w:type="auto"/>
          </w:tcPr>
          <w:p w14:paraId="1424D294" w14:textId="77777777" w:rsidR="00034B6D" w:rsidRDefault="00F23EE9">
            <w:r>
              <w:t>0644606</w:t>
            </w:r>
          </w:p>
        </w:tc>
        <w:tc>
          <w:tcPr>
            <w:tcW w:w="0" w:type="auto"/>
          </w:tcPr>
          <w:p w14:paraId="63AF3C19" w14:textId="77777777" w:rsidR="00034B6D" w:rsidRDefault="00F23EE9">
            <w:r>
              <w:t>Delo v praksi</w:t>
            </w:r>
          </w:p>
        </w:tc>
        <w:tc>
          <w:tcPr>
            <w:tcW w:w="0" w:type="auto"/>
          </w:tcPr>
          <w:p w14:paraId="54A17E19" w14:textId="43664570" w:rsidR="00034B6D" w:rsidRDefault="00F23EE9">
            <w:r>
              <w:t>Pegi Ahlin Grabnar, Janez Mravljak</w:t>
            </w:r>
          </w:p>
        </w:tc>
        <w:tc>
          <w:tcPr>
            <w:tcW w:w="0" w:type="auto"/>
          </w:tcPr>
          <w:p w14:paraId="526F57F4" w14:textId="77777777" w:rsidR="00034B6D" w:rsidRDefault="00F23EE9">
            <w:r>
              <w:t>0</w:t>
            </w:r>
          </w:p>
        </w:tc>
        <w:tc>
          <w:tcPr>
            <w:tcW w:w="0" w:type="auto"/>
          </w:tcPr>
          <w:p w14:paraId="148E0170" w14:textId="77777777" w:rsidR="00034B6D" w:rsidRDefault="00F23EE9">
            <w:r>
              <w:t>50</w:t>
            </w:r>
          </w:p>
        </w:tc>
        <w:tc>
          <w:tcPr>
            <w:tcW w:w="0" w:type="auto"/>
          </w:tcPr>
          <w:p w14:paraId="26D9D857" w14:textId="77777777" w:rsidR="00034B6D" w:rsidRDefault="00F23EE9">
            <w:r>
              <w:t>0</w:t>
            </w:r>
          </w:p>
        </w:tc>
        <w:tc>
          <w:tcPr>
            <w:tcW w:w="0" w:type="auto"/>
          </w:tcPr>
          <w:p w14:paraId="0E4D535B" w14:textId="77777777" w:rsidR="00034B6D" w:rsidRDefault="00F23EE9">
            <w:r>
              <w:t>0</w:t>
            </w:r>
          </w:p>
        </w:tc>
        <w:tc>
          <w:tcPr>
            <w:tcW w:w="0" w:type="auto"/>
          </w:tcPr>
          <w:p w14:paraId="4783840E" w14:textId="77777777" w:rsidR="00034B6D" w:rsidRDefault="00F23EE9">
            <w:r>
              <w:t>480</w:t>
            </w:r>
          </w:p>
        </w:tc>
        <w:tc>
          <w:tcPr>
            <w:tcW w:w="0" w:type="auto"/>
          </w:tcPr>
          <w:p w14:paraId="1B6DD731" w14:textId="77777777" w:rsidR="00034B6D" w:rsidRDefault="00F23EE9">
            <w:r>
              <w:t>70</w:t>
            </w:r>
          </w:p>
        </w:tc>
        <w:tc>
          <w:tcPr>
            <w:tcW w:w="0" w:type="auto"/>
          </w:tcPr>
          <w:p w14:paraId="5FE53EED" w14:textId="77777777" w:rsidR="00034B6D" w:rsidRDefault="00F23EE9">
            <w:r>
              <w:t>600</w:t>
            </w:r>
          </w:p>
        </w:tc>
        <w:tc>
          <w:tcPr>
            <w:tcW w:w="0" w:type="auto"/>
          </w:tcPr>
          <w:p w14:paraId="78ABF8EA" w14:textId="77777777" w:rsidR="00034B6D" w:rsidRDefault="00F23EE9">
            <w:r>
              <w:t>20</w:t>
            </w:r>
          </w:p>
        </w:tc>
        <w:tc>
          <w:tcPr>
            <w:tcW w:w="0" w:type="auto"/>
          </w:tcPr>
          <w:p w14:paraId="78791BA5" w14:textId="77777777" w:rsidR="00034B6D" w:rsidRDefault="00F23EE9">
            <w:r>
              <w:t>2. semester</w:t>
            </w:r>
          </w:p>
        </w:tc>
        <w:tc>
          <w:tcPr>
            <w:tcW w:w="0" w:type="auto"/>
          </w:tcPr>
          <w:p w14:paraId="592685D8" w14:textId="77777777" w:rsidR="00034B6D" w:rsidRDefault="00F23EE9">
            <w:r>
              <w:t>ne</w:t>
            </w:r>
          </w:p>
        </w:tc>
      </w:tr>
      <w:tr w:rsidR="00034B6D" w14:paraId="10D3E7DA" w14:textId="77777777">
        <w:tc>
          <w:tcPr>
            <w:tcW w:w="0" w:type="auto"/>
            <w:gridSpan w:val="2"/>
          </w:tcPr>
          <w:p w14:paraId="5FDA389B" w14:textId="77777777" w:rsidR="00034B6D" w:rsidRDefault="00034B6D"/>
        </w:tc>
        <w:tc>
          <w:tcPr>
            <w:tcW w:w="0" w:type="auto"/>
            <w:gridSpan w:val="2"/>
          </w:tcPr>
          <w:p w14:paraId="51BA724A" w14:textId="77777777" w:rsidR="00034B6D" w:rsidRDefault="00F23EE9">
            <w:r>
              <w:t>Skupno</w:t>
            </w:r>
          </w:p>
        </w:tc>
        <w:tc>
          <w:tcPr>
            <w:tcW w:w="0" w:type="auto"/>
          </w:tcPr>
          <w:p w14:paraId="78BF74DE" w14:textId="77777777" w:rsidR="00034B6D" w:rsidRDefault="00F23EE9">
            <w:r>
              <w:t>195</w:t>
            </w:r>
          </w:p>
        </w:tc>
        <w:tc>
          <w:tcPr>
            <w:tcW w:w="0" w:type="auto"/>
          </w:tcPr>
          <w:p w14:paraId="63F36FBE" w14:textId="77777777" w:rsidR="00034B6D" w:rsidRDefault="00F23EE9">
            <w:r>
              <w:t>110</w:t>
            </w:r>
          </w:p>
        </w:tc>
        <w:tc>
          <w:tcPr>
            <w:tcW w:w="0" w:type="auto"/>
          </w:tcPr>
          <w:p w14:paraId="0D12B90C" w14:textId="77777777" w:rsidR="00034B6D" w:rsidRDefault="00F23EE9">
            <w:r>
              <w:t>105</w:t>
            </w:r>
          </w:p>
        </w:tc>
        <w:tc>
          <w:tcPr>
            <w:tcW w:w="0" w:type="auto"/>
          </w:tcPr>
          <w:p w14:paraId="2251BFDA" w14:textId="77777777" w:rsidR="00034B6D" w:rsidRDefault="00F23EE9">
            <w:r>
              <w:t>0</w:t>
            </w:r>
          </w:p>
        </w:tc>
        <w:tc>
          <w:tcPr>
            <w:tcW w:w="0" w:type="auto"/>
          </w:tcPr>
          <w:p w14:paraId="3539D467" w14:textId="77777777" w:rsidR="00034B6D" w:rsidRDefault="00F23EE9">
            <w:r>
              <w:t>480</w:t>
            </w:r>
          </w:p>
        </w:tc>
        <w:tc>
          <w:tcPr>
            <w:tcW w:w="0" w:type="auto"/>
          </w:tcPr>
          <w:p w14:paraId="069654D4" w14:textId="77777777" w:rsidR="00034B6D" w:rsidRDefault="00F23EE9">
            <w:r>
              <w:t>610</w:t>
            </w:r>
          </w:p>
        </w:tc>
        <w:tc>
          <w:tcPr>
            <w:tcW w:w="0" w:type="auto"/>
          </w:tcPr>
          <w:p w14:paraId="50410196" w14:textId="77777777" w:rsidR="00034B6D" w:rsidRDefault="00F23EE9">
            <w:r>
              <w:t>1500</w:t>
            </w:r>
          </w:p>
        </w:tc>
        <w:tc>
          <w:tcPr>
            <w:tcW w:w="0" w:type="auto"/>
          </w:tcPr>
          <w:p w14:paraId="68E6B6A6" w14:textId="77777777" w:rsidR="00034B6D" w:rsidRDefault="00F23EE9">
            <w:r>
              <w:t>60</w:t>
            </w:r>
          </w:p>
        </w:tc>
        <w:tc>
          <w:tcPr>
            <w:tcW w:w="0" w:type="auto"/>
            <w:gridSpan w:val="2"/>
          </w:tcPr>
          <w:p w14:paraId="75F9F25E" w14:textId="77777777" w:rsidR="00034B6D" w:rsidRDefault="00034B6D"/>
        </w:tc>
      </w:tr>
    </w:tbl>
    <w:p w14:paraId="2C7258A9" w14:textId="77777777" w:rsidR="00034B6D" w:rsidRDefault="00F23EE9">
      <w:pPr>
        <w:pStyle w:val="Heading3"/>
      </w:pPr>
      <w:r>
        <w:t>3. letnik, Izbirni predmeti</w:t>
      </w:r>
    </w:p>
    <w:tbl>
      <w:tblPr>
        <w:tblStyle w:val="PlainTable"/>
        <w:tblW w:w="5000" w:type="pct"/>
        <w:tblLook w:val="04A0" w:firstRow="1" w:lastRow="0" w:firstColumn="1" w:lastColumn="0" w:noHBand="0" w:noVBand="1"/>
      </w:tblPr>
      <w:tblGrid>
        <w:gridCol w:w="369"/>
        <w:gridCol w:w="963"/>
        <w:gridCol w:w="2209"/>
        <w:gridCol w:w="1329"/>
        <w:gridCol w:w="1149"/>
        <w:gridCol w:w="1009"/>
        <w:gridCol w:w="597"/>
        <w:gridCol w:w="1046"/>
        <w:gridCol w:w="991"/>
        <w:gridCol w:w="1341"/>
        <w:gridCol w:w="864"/>
        <w:gridCol w:w="741"/>
        <w:gridCol w:w="1165"/>
        <w:gridCol w:w="787"/>
      </w:tblGrid>
      <w:tr w:rsidR="00034B6D" w14:paraId="3E6EE9EB" w14:textId="77777777">
        <w:tc>
          <w:tcPr>
            <w:tcW w:w="0" w:type="auto"/>
            <w:gridSpan w:val="4"/>
          </w:tcPr>
          <w:p w14:paraId="39C0034B" w14:textId="77777777" w:rsidR="00034B6D" w:rsidRDefault="00034B6D"/>
        </w:tc>
        <w:tc>
          <w:tcPr>
            <w:tcW w:w="0" w:type="auto"/>
            <w:gridSpan w:val="5"/>
          </w:tcPr>
          <w:p w14:paraId="164B1B0E" w14:textId="77777777" w:rsidR="00034B6D" w:rsidRDefault="00F23EE9">
            <w:r>
              <w:t>Kontaktne ure</w:t>
            </w:r>
          </w:p>
        </w:tc>
        <w:tc>
          <w:tcPr>
            <w:tcW w:w="0" w:type="auto"/>
            <w:gridSpan w:val="5"/>
          </w:tcPr>
          <w:p w14:paraId="5A59B483" w14:textId="77777777" w:rsidR="00034B6D" w:rsidRDefault="00034B6D"/>
        </w:tc>
      </w:tr>
      <w:tr w:rsidR="00034B6D" w14:paraId="2C094158" w14:textId="77777777">
        <w:tc>
          <w:tcPr>
            <w:tcW w:w="0" w:type="auto"/>
          </w:tcPr>
          <w:p w14:paraId="4010BE87" w14:textId="77777777" w:rsidR="00034B6D" w:rsidRDefault="00034B6D"/>
        </w:tc>
        <w:tc>
          <w:tcPr>
            <w:tcW w:w="0" w:type="auto"/>
          </w:tcPr>
          <w:p w14:paraId="5D6A18EF" w14:textId="77777777" w:rsidR="00034B6D" w:rsidRDefault="00F23EE9">
            <w:r>
              <w:t>Koda UL</w:t>
            </w:r>
          </w:p>
        </w:tc>
        <w:tc>
          <w:tcPr>
            <w:tcW w:w="0" w:type="auto"/>
          </w:tcPr>
          <w:p w14:paraId="4A4B6523" w14:textId="77777777" w:rsidR="00034B6D" w:rsidRDefault="00F23EE9">
            <w:r>
              <w:t>Ime</w:t>
            </w:r>
          </w:p>
        </w:tc>
        <w:tc>
          <w:tcPr>
            <w:tcW w:w="0" w:type="auto"/>
          </w:tcPr>
          <w:p w14:paraId="4973C129" w14:textId="77777777" w:rsidR="00034B6D" w:rsidRDefault="00F23EE9">
            <w:r>
              <w:t>Nosilci</w:t>
            </w:r>
          </w:p>
        </w:tc>
        <w:tc>
          <w:tcPr>
            <w:tcW w:w="0" w:type="auto"/>
          </w:tcPr>
          <w:p w14:paraId="78C62CBD" w14:textId="77777777" w:rsidR="00034B6D" w:rsidRDefault="00F23EE9">
            <w:r>
              <w:t>Predavanja</w:t>
            </w:r>
          </w:p>
        </w:tc>
        <w:tc>
          <w:tcPr>
            <w:tcW w:w="0" w:type="auto"/>
          </w:tcPr>
          <w:p w14:paraId="65AF4F9C" w14:textId="77777777" w:rsidR="00034B6D" w:rsidRDefault="00F23EE9">
            <w:r>
              <w:t>Seminarji</w:t>
            </w:r>
          </w:p>
        </w:tc>
        <w:tc>
          <w:tcPr>
            <w:tcW w:w="0" w:type="auto"/>
          </w:tcPr>
          <w:p w14:paraId="118E04BE" w14:textId="77777777" w:rsidR="00034B6D" w:rsidRDefault="00F23EE9">
            <w:r>
              <w:t>Vaje</w:t>
            </w:r>
          </w:p>
        </w:tc>
        <w:tc>
          <w:tcPr>
            <w:tcW w:w="0" w:type="auto"/>
          </w:tcPr>
          <w:p w14:paraId="1058A42D" w14:textId="77777777" w:rsidR="00034B6D" w:rsidRDefault="00F23EE9">
            <w:r>
              <w:t>Klinične vaje</w:t>
            </w:r>
          </w:p>
        </w:tc>
        <w:tc>
          <w:tcPr>
            <w:tcW w:w="0" w:type="auto"/>
          </w:tcPr>
          <w:p w14:paraId="339EF9D6" w14:textId="77777777" w:rsidR="00034B6D" w:rsidRDefault="00F23EE9">
            <w:r>
              <w:t>Druge obl. štud.</w:t>
            </w:r>
          </w:p>
        </w:tc>
        <w:tc>
          <w:tcPr>
            <w:tcW w:w="0" w:type="auto"/>
          </w:tcPr>
          <w:p w14:paraId="74E35603" w14:textId="77777777" w:rsidR="00034B6D" w:rsidRDefault="00F23EE9">
            <w:r>
              <w:t>Samostojno delo</w:t>
            </w:r>
          </w:p>
        </w:tc>
        <w:tc>
          <w:tcPr>
            <w:tcW w:w="0" w:type="auto"/>
          </w:tcPr>
          <w:p w14:paraId="5067B809" w14:textId="77777777" w:rsidR="00034B6D" w:rsidRDefault="00F23EE9">
            <w:r>
              <w:t>Ure skupaj</w:t>
            </w:r>
          </w:p>
        </w:tc>
        <w:tc>
          <w:tcPr>
            <w:tcW w:w="0" w:type="auto"/>
          </w:tcPr>
          <w:p w14:paraId="360C105B" w14:textId="77777777" w:rsidR="00034B6D" w:rsidRDefault="00F23EE9">
            <w:r>
              <w:t>ECTS</w:t>
            </w:r>
          </w:p>
        </w:tc>
        <w:tc>
          <w:tcPr>
            <w:tcW w:w="0" w:type="auto"/>
          </w:tcPr>
          <w:p w14:paraId="07DC39CB" w14:textId="77777777" w:rsidR="00034B6D" w:rsidRDefault="00F23EE9">
            <w:r>
              <w:t>Semestri</w:t>
            </w:r>
          </w:p>
        </w:tc>
        <w:tc>
          <w:tcPr>
            <w:tcW w:w="0" w:type="auto"/>
          </w:tcPr>
          <w:p w14:paraId="26A1E635" w14:textId="77777777" w:rsidR="00034B6D" w:rsidRDefault="00F23EE9">
            <w:r>
              <w:t>Izbirni</w:t>
            </w:r>
          </w:p>
        </w:tc>
      </w:tr>
      <w:tr w:rsidR="00034B6D" w14:paraId="57EB1162" w14:textId="77777777">
        <w:tc>
          <w:tcPr>
            <w:tcW w:w="0" w:type="auto"/>
          </w:tcPr>
          <w:p w14:paraId="7A1C8862" w14:textId="77777777" w:rsidR="00034B6D" w:rsidRDefault="00F23EE9">
            <w:r>
              <w:t>1.</w:t>
            </w:r>
          </w:p>
        </w:tc>
        <w:tc>
          <w:tcPr>
            <w:tcW w:w="0" w:type="auto"/>
          </w:tcPr>
          <w:p w14:paraId="33A91961" w14:textId="77777777" w:rsidR="00034B6D" w:rsidRDefault="00F23EE9">
            <w:r>
              <w:t>0644607</w:t>
            </w:r>
          </w:p>
        </w:tc>
        <w:tc>
          <w:tcPr>
            <w:tcW w:w="0" w:type="auto"/>
          </w:tcPr>
          <w:p w14:paraId="793F68CA" w14:textId="77777777" w:rsidR="00034B6D" w:rsidRDefault="00F23EE9">
            <w:r>
              <w:t>Funkcijska genomika in proteomika</w:t>
            </w:r>
          </w:p>
        </w:tc>
        <w:tc>
          <w:tcPr>
            <w:tcW w:w="0" w:type="auto"/>
          </w:tcPr>
          <w:p w14:paraId="10A40353" w14:textId="77777777" w:rsidR="00034B6D" w:rsidRDefault="00F23EE9">
            <w:r>
              <w:t>Alenka  Šmid</w:t>
            </w:r>
          </w:p>
        </w:tc>
        <w:tc>
          <w:tcPr>
            <w:tcW w:w="0" w:type="auto"/>
          </w:tcPr>
          <w:p w14:paraId="7F203707" w14:textId="77777777" w:rsidR="00034B6D" w:rsidRDefault="00F23EE9">
            <w:r>
              <w:t>30</w:t>
            </w:r>
          </w:p>
        </w:tc>
        <w:tc>
          <w:tcPr>
            <w:tcW w:w="0" w:type="auto"/>
          </w:tcPr>
          <w:p w14:paraId="11EC0A5F" w14:textId="77777777" w:rsidR="00034B6D" w:rsidRDefault="00F23EE9">
            <w:r>
              <w:t>15</w:t>
            </w:r>
          </w:p>
        </w:tc>
        <w:tc>
          <w:tcPr>
            <w:tcW w:w="0" w:type="auto"/>
          </w:tcPr>
          <w:p w14:paraId="275697AF" w14:textId="77777777" w:rsidR="00034B6D" w:rsidRDefault="00F23EE9">
            <w:r>
              <w:t>15</w:t>
            </w:r>
          </w:p>
        </w:tc>
        <w:tc>
          <w:tcPr>
            <w:tcW w:w="0" w:type="auto"/>
          </w:tcPr>
          <w:p w14:paraId="4005DEC1" w14:textId="77777777" w:rsidR="00034B6D" w:rsidRDefault="00F23EE9">
            <w:r>
              <w:t>0</w:t>
            </w:r>
          </w:p>
        </w:tc>
        <w:tc>
          <w:tcPr>
            <w:tcW w:w="0" w:type="auto"/>
          </w:tcPr>
          <w:p w14:paraId="3C3F6536" w14:textId="77777777" w:rsidR="00034B6D" w:rsidRDefault="00F23EE9">
            <w:r>
              <w:t>0</w:t>
            </w:r>
          </w:p>
        </w:tc>
        <w:tc>
          <w:tcPr>
            <w:tcW w:w="0" w:type="auto"/>
          </w:tcPr>
          <w:p w14:paraId="671A8CF3" w14:textId="77777777" w:rsidR="00034B6D" w:rsidRDefault="00F23EE9">
            <w:r>
              <w:t>90</w:t>
            </w:r>
          </w:p>
        </w:tc>
        <w:tc>
          <w:tcPr>
            <w:tcW w:w="0" w:type="auto"/>
          </w:tcPr>
          <w:p w14:paraId="009E394C" w14:textId="77777777" w:rsidR="00034B6D" w:rsidRDefault="00F23EE9">
            <w:r>
              <w:t>150</w:t>
            </w:r>
          </w:p>
        </w:tc>
        <w:tc>
          <w:tcPr>
            <w:tcW w:w="0" w:type="auto"/>
          </w:tcPr>
          <w:p w14:paraId="5108C51E" w14:textId="77777777" w:rsidR="00034B6D" w:rsidRDefault="00F23EE9">
            <w:r>
              <w:t>5</w:t>
            </w:r>
          </w:p>
        </w:tc>
        <w:tc>
          <w:tcPr>
            <w:tcW w:w="0" w:type="auto"/>
          </w:tcPr>
          <w:p w14:paraId="587EE5B1" w14:textId="77777777" w:rsidR="00034B6D" w:rsidRDefault="00F23EE9">
            <w:r>
              <w:t>2. semester</w:t>
            </w:r>
          </w:p>
        </w:tc>
        <w:tc>
          <w:tcPr>
            <w:tcW w:w="0" w:type="auto"/>
          </w:tcPr>
          <w:p w14:paraId="173E9BC8" w14:textId="77777777" w:rsidR="00034B6D" w:rsidRDefault="00F23EE9">
            <w:r>
              <w:t>da</w:t>
            </w:r>
          </w:p>
        </w:tc>
      </w:tr>
      <w:tr w:rsidR="00034B6D" w14:paraId="4F1F9C87" w14:textId="77777777">
        <w:tc>
          <w:tcPr>
            <w:tcW w:w="0" w:type="auto"/>
          </w:tcPr>
          <w:p w14:paraId="7006D29C" w14:textId="77777777" w:rsidR="00034B6D" w:rsidRDefault="00F23EE9">
            <w:r>
              <w:t>2.</w:t>
            </w:r>
          </w:p>
        </w:tc>
        <w:tc>
          <w:tcPr>
            <w:tcW w:w="0" w:type="auto"/>
          </w:tcPr>
          <w:p w14:paraId="50CAAE18" w14:textId="77777777" w:rsidR="00034B6D" w:rsidRDefault="00F23EE9">
            <w:r>
              <w:t>0644608</w:t>
            </w:r>
          </w:p>
        </w:tc>
        <w:tc>
          <w:tcPr>
            <w:tcW w:w="0" w:type="auto"/>
          </w:tcPr>
          <w:p w14:paraId="0A85BFA4" w14:textId="77777777" w:rsidR="00034B6D" w:rsidRDefault="00F23EE9">
            <w:r>
              <w:t>Izbrana poglavja iz umetne inteligence</w:t>
            </w:r>
          </w:p>
        </w:tc>
        <w:tc>
          <w:tcPr>
            <w:tcW w:w="0" w:type="auto"/>
          </w:tcPr>
          <w:p w14:paraId="48159FCA" w14:textId="77777777" w:rsidR="00034B6D" w:rsidRDefault="00F23EE9">
            <w:r>
              <w:t>Vida Groznik</w:t>
            </w:r>
          </w:p>
        </w:tc>
        <w:tc>
          <w:tcPr>
            <w:tcW w:w="0" w:type="auto"/>
          </w:tcPr>
          <w:p w14:paraId="009FDE7B" w14:textId="77777777" w:rsidR="00034B6D" w:rsidRDefault="00F23EE9">
            <w:r>
              <w:t>30</w:t>
            </w:r>
          </w:p>
        </w:tc>
        <w:tc>
          <w:tcPr>
            <w:tcW w:w="0" w:type="auto"/>
          </w:tcPr>
          <w:p w14:paraId="1026BCD9" w14:textId="77777777" w:rsidR="00034B6D" w:rsidRDefault="00F23EE9">
            <w:r>
              <w:t>15</w:t>
            </w:r>
          </w:p>
        </w:tc>
        <w:tc>
          <w:tcPr>
            <w:tcW w:w="0" w:type="auto"/>
          </w:tcPr>
          <w:p w14:paraId="39279219" w14:textId="77777777" w:rsidR="00034B6D" w:rsidRDefault="00F23EE9">
            <w:r>
              <w:t>15</w:t>
            </w:r>
          </w:p>
        </w:tc>
        <w:tc>
          <w:tcPr>
            <w:tcW w:w="0" w:type="auto"/>
          </w:tcPr>
          <w:p w14:paraId="3E1C9014" w14:textId="77777777" w:rsidR="00034B6D" w:rsidRDefault="00F23EE9">
            <w:r>
              <w:t>0</w:t>
            </w:r>
          </w:p>
        </w:tc>
        <w:tc>
          <w:tcPr>
            <w:tcW w:w="0" w:type="auto"/>
          </w:tcPr>
          <w:p w14:paraId="68D019E4" w14:textId="77777777" w:rsidR="00034B6D" w:rsidRDefault="00F23EE9">
            <w:r>
              <w:t>0</w:t>
            </w:r>
          </w:p>
        </w:tc>
        <w:tc>
          <w:tcPr>
            <w:tcW w:w="0" w:type="auto"/>
          </w:tcPr>
          <w:p w14:paraId="127E3CBD" w14:textId="77777777" w:rsidR="00034B6D" w:rsidRDefault="00F23EE9">
            <w:r>
              <w:t>90</w:t>
            </w:r>
          </w:p>
        </w:tc>
        <w:tc>
          <w:tcPr>
            <w:tcW w:w="0" w:type="auto"/>
          </w:tcPr>
          <w:p w14:paraId="0FECCA46" w14:textId="77777777" w:rsidR="00034B6D" w:rsidRDefault="00F23EE9">
            <w:r>
              <w:t>150</w:t>
            </w:r>
          </w:p>
        </w:tc>
        <w:tc>
          <w:tcPr>
            <w:tcW w:w="0" w:type="auto"/>
          </w:tcPr>
          <w:p w14:paraId="0A1887F8" w14:textId="77777777" w:rsidR="00034B6D" w:rsidRDefault="00F23EE9">
            <w:r>
              <w:t>5</w:t>
            </w:r>
          </w:p>
        </w:tc>
        <w:tc>
          <w:tcPr>
            <w:tcW w:w="0" w:type="auto"/>
          </w:tcPr>
          <w:p w14:paraId="6A24F2D5" w14:textId="77777777" w:rsidR="00034B6D" w:rsidRDefault="00F23EE9">
            <w:r>
              <w:t>2. semester</w:t>
            </w:r>
          </w:p>
        </w:tc>
        <w:tc>
          <w:tcPr>
            <w:tcW w:w="0" w:type="auto"/>
          </w:tcPr>
          <w:p w14:paraId="2684C8FF" w14:textId="77777777" w:rsidR="00034B6D" w:rsidRDefault="00F23EE9">
            <w:r>
              <w:t>da</w:t>
            </w:r>
          </w:p>
        </w:tc>
      </w:tr>
      <w:tr w:rsidR="00034B6D" w14:paraId="3909B488" w14:textId="77777777">
        <w:tc>
          <w:tcPr>
            <w:tcW w:w="0" w:type="auto"/>
          </w:tcPr>
          <w:p w14:paraId="0AC4C23C" w14:textId="77777777" w:rsidR="00034B6D" w:rsidRDefault="00F23EE9">
            <w:r>
              <w:lastRenderedPageBreak/>
              <w:t>3.</w:t>
            </w:r>
          </w:p>
        </w:tc>
        <w:tc>
          <w:tcPr>
            <w:tcW w:w="0" w:type="auto"/>
          </w:tcPr>
          <w:p w14:paraId="395C2D72" w14:textId="77777777" w:rsidR="00034B6D" w:rsidRDefault="00F23EE9">
            <w:r>
              <w:t>0644609</w:t>
            </w:r>
          </w:p>
        </w:tc>
        <w:tc>
          <w:tcPr>
            <w:tcW w:w="0" w:type="auto"/>
          </w:tcPr>
          <w:p w14:paraId="20484A5A" w14:textId="77777777" w:rsidR="00034B6D" w:rsidRDefault="00F23EE9">
            <w:r>
              <w:t>Mikrobioreaktorji</w:t>
            </w:r>
          </w:p>
        </w:tc>
        <w:tc>
          <w:tcPr>
            <w:tcW w:w="0" w:type="auto"/>
          </w:tcPr>
          <w:p w14:paraId="105933AB" w14:textId="7E6C832D" w:rsidR="00034B6D" w:rsidRDefault="00F23EE9">
            <w:r>
              <w:t>Polona Žnidaršič Plazl</w:t>
            </w:r>
          </w:p>
        </w:tc>
        <w:tc>
          <w:tcPr>
            <w:tcW w:w="0" w:type="auto"/>
          </w:tcPr>
          <w:p w14:paraId="491FD9D9" w14:textId="77777777" w:rsidR="00034B6D" w:rsidRDefault="00F23EE9">
            <w:r>
              <w:t>30</w:t>
            </w:r>
          </w:p>
        </w:tc>
        <w:tc>
          <w:tcPr>
            <w:tcW w:w="0" w:type="auto"/>
          </w:tcPr>
          <w:p w14:paraId="65F5328C" w14:textId="77777777" w:rsidR="00034B6D" w:rsidRDefault="00F23EE9">
            <w:r>
              <w:t>15</w:t>
            </w:r>
          </w:p>
        </w:tc>
        <w:tc>
          <w:tcPr>
            <w:tcW w:w="0" w:type="auto"/>
          </w:tcPr>
          <w:p w14:paraId="0AA1011A" w14:textId="77777777" w:rsidR="00034B6D" w:rsidRDefault="00F23EE9">
            <w:r>
              <w:t>15</w:t>
            </w:r>
          </w:p>
        </w:tc>
        <w:tc>
          <w:tcPr>
            <w:tcW w:w="0" w:type="auto"/>
          </w:tcPr>
          <w:p w14:paraId="5DB3E68F" w14:textId="77777777" w:rsidR="00034B6D" w:rsidRDefault="00F23EE9">
            <w:r>
              <w:t>0</w:t>
            </w:r>
          </w:p>
        </w:tc>
        <w:tc>
          <w:tcPr>
            <w:tcW w:w="0" w:type="auto"/>
          </w:tcPr>
          <w:p w14:paraId="59A0EAEB" w14:textId="77777777" w:rsidR="00034B6D" w:rsidRDefault="00F23EE9">
            <w:r>
              <w:t>0</w:t>
            </w:r>
          </w:p>
        </w:tc>
        <w:tc>
          <w:tcPr>
            <w:tcW w:w="0" w:type="auto"/>
          </w:tcPr>
          <w:p w14:paraId="0D611397" w14:textId="77777777" w:rsidR="00034B6D" w:rsidRDefault="00F23EE9">
            <w:r>
              <w:t>90</w:t>
            </w:r>
          </w:p>
        </w:tc>
        <w:tc>
          <w:tcPr>
            <w:tcW w:w="0" w:type="auto"/>
          </w:tcPr>
          <w:p w14:paraId="60392FA4" w14:textId="77777777" w:rsidR="00034B6D" w:rsidRDefault="00F23EE9">
            <w:r>
              <w:t>150</w:t>
            </w:r>
          </w:p>
        </w:tc>
        <w:tc>
          <w:tcPr>
            <w:tcW w:w="0" w:type="auto"/>
          </w:tcPr>
          <w:p w14:paraId="0CE591BB" w14:textId="77777777" w:rsidR="00034B6D" w:rsidRDefault="00F23EE9">
            <w:r>
              <w:t>5</w:t>
            </w:r>
          </w:p>
        </w:tc>
        <w:tc>
          <w:tcPr>
            <w:tcW w:w="0" w:type="auto"/>
          </w:tcPr>
          <w:p w14:paraId="5E145CAB" w14:textId="77777777" w:rsidR="00034B6D" w:rsidRDefault="00F23EE9">
            <w:r>
              <w:t>2. semester</w:t>
            </w:r>
          </w:p>
        </w:tc>
        <w:tc>
          <w:tcPr>
            <w:tcW w:w="0" w:type="auto"/>
          </w:tcPr>
          <w:p w14:paraId="4E33ECA1" w14:textId="77777777" w:rsidR="00034B6D" w:rsidRDefault="00F23EE9">
            <w:r>
              <w:t>da</w:t>
            </w:r>
          </w:p>
        </w:tc>
      </w:tr>
      <w:tr w:rsidR="00034B6D" w14:paraId="1502EF29" w14:textId="77777777">
        <w:tc>
          <w:tcPr>
            <w:tcW w:w="0" w:type="auto"/>
          </w:tcPr>
          <w:p w14:paraId="445F894B" w14:textId="77777777" w:rsidR="00034B6D" w:rsidRDefault="00F23EE9">
            <w:r>
              <w:t>4.</w:t>
            </w:r>
          </w:p>
        </w:tc>
        <w:tc>
          <w:tcPr>
            <w:tcW w:w="0" w:type="auto"/>
          </w:tcPr>
          <w:p w14:paraId="2022CB74" w14:textId="77777777" w:rsidR="00034B6D" w:rsidRDefault="00F23EE9">
            <w:r>
              <w:t>0644610</w:t>
            </w:r>
          </w:p>
        </w:tc>
        <w:tc>
          <w:tcPr>
            <w:tcW w:w="0" w:type="auto"/>
          </w:tcPr>
          <w:p w14:paraId="71E3E65F" w14:textId="77777777" w:rsidR="00034B6D" w:rsidRDefault="00F23EE9">
            <w:r>
              <w:t>Sekundarni metaboliti</w:t>
            </w:r>
          </w:p>
        </w:tc>
        <w:tc>
          <w:tcPr>
            <w:tcW w:w="0" w:type="auto"/>
          </w:tcPr>
          <w:p w14:paraId="4F09C46B" w14:textId="23F1424C" w:rsidR="00034B6D" w:rsidRDefault="00F23EE9">
            <w:r>
              <w:t>Hrvoje Petković</w:t>
            </w:r>
          </w:p>
        </w:tc>
        <w:tc>
          <w:tcPr>
            <w:tcW w:w="0" w:type="auto"/>
          </w:tcPr>
          <w:p w14:paraId="44C12B17" w14:textId="77777777" w:rsidR="00034B6D" w:rsidRDefault="00F23EE9">
            <w:r>
              <w:t>30</w:t>
            </w:r>
          </w:p>
        </w:tc>
        <w:tc>
          <w:tcPr>
            <w:tcW w:w="0" w:type="auto"/>
          </w:tcPr>
          <w:p w14:paraId="419EF29D" w14:textId="77777777" w:rsidR="00034B6D" w:rsidRDefault="00F23EE9">
            <w:r>
              <w:t>0</w:t>
            </w:r>
          </w:p>
        </w:tc>
        <w:tc>
          <w:tcPr>
            <w:tcW w:w="0" w:type="auto"/>
          </w:tcPr>
          <w:p w14:paraId="09CE4209" w14:textId="77777777" w:rsidR="00034B6D" w:rsidRDefault="00F23EE9">
            <w:r>
              <w:t>30</w:t>
            </w:r>
          </w:p>
        </w:tc>
        <w:tc>
          <w:tcPr>
            <w:tcW w:w="0" w:type="auto"/>
          </w:tcPr>
          <w:p w14:paraId="48C8144F" w14:textId="77777777" w:rsidR="00034B6D" w:rsidRDefault="00F23EE9">
            <w:r>
              <w:t>0</w:t>
            </w:r>
          </w:p>
        </w:tc>
        <w:tc>
          <w:tcPr>
            <w:tcW w:w="0" w:type="auto"/>
          </w:tcPr>
          <w:p w14:paraId="3EBFE7A7" w14:textId="77777777" w:rsidR="00034B6D" w:rsidRDefault="00F23EE9">
            <w:r>
              <w:t>0</w:t>
            </w:r>
          </w:p>
        </w:tc>
        <w:tc>
          <w:tcPr>
            <w:tcW w:w="0" w:type="auto"/>
          </w:tcPr>
          <w:p w14:paraId="6326BA0C" w14:textId="77777777" w:rsidR="00034B6D" w:rsidRDefault="00F23EE9">
            <w:r>
              <w:t>90</w:t>
            </w:r>
          </w:p>
        </w:tc>
        <w:tc>
          <w:tcPr>
            <w:tcW w:w="0" w:type="auto"/>
          </w:tcPr>
          <w:p w14:paraId="5FBC4A08" w14:textId="77777777" w:rsidR="00034B6D" w:rsidRDefault="00F23EE9">
            <w:r>
              <w:t>150</w:t>
            </w:r>
          </w:p>
        </w:tc>
        <w:tc>
          <w:tcPr>
            <w:tcW w:w="0" w:type="auto"/>
          </w:tcPr>
          <w:p w14:paraId="5570EF6B" w14:textId="77777777" w:rsidR="00034B6D" w:rsidRDefault="00F23EE9">
            <w:r>
              <w:t>5</w:t>
            </w:r>
          </w:p>
        </w:tc>
        <w:tc>
          <w:tcPr>
            <w:tcW w:w="0" w:type="auto"/>
          </w:tcPr>
          <w:p w14:paraId="689DC5E4" w14:textId="77777777" w:rsidR="00034B6D" w:rsidRDefault="00F23EE9">
            <w:r>
              <w:t>2. semester</w:t>
            </w:r>
          </w:p>
        </w:tc>
        <w:tc>
          <w:tcPr>
            <w:tcW w:w="0" w:type="auto"/>
          </w:tcPr>
          <w:p w14:paraId="07BDBCDC" w14:textId="77777777" w:rsidR="00034B6D" w:rsidRDefault="00F23EE9">
            <w:r>
              <w:t>da</w:t>
            </w:r>
          </w:p>
        </w:tc>
      </w:tr>
      <w:tr w:rsidR="00034B6D" w14:paraId="2C0BC594" w14:textId="77777777">
        <w:tc>
          <w:tcPr>
            <w:tcW w:w="0" w:type="auto"/>
            <w:gridSpan w:val="2"/>
          </w:tcPr>
          <w:p w14:paraId="2C9DA3F4" w14:textId="77777777" w:rsidR="00034B6D" w:rsidRDefault="00034B6D"/>
        </w:tc>
        <w:tc>
          <w:tcPr>
            <w:tcW w:w="0" w:type="auto"/>
            <w:gridSpan w:val="2"/>
          </w:tcPr>
          <w:p w14:paraId="36A799FD" w14:textId="77777777" w:rsidR="00034B6D" w:rsidRDefault="00F23EE9">
            <w:r>
              <w:t>Skupno</w:t>
            </w:r>
          </w:p>
        </w:tc>
        <w:tc>
          <w:tcPr>
            <w:tcW w:w="0" w:type="auto"/>
          </w:tcPr>
          <w:p w14:paraId="56CB4A49" w14:textId="77777777" w:rsidR="00034B6D" w:rsidRDefault="00F23EE9">
            <w:r>
              <w:t>120</w:t>
            </w:r>
          </w:p>
        </w:tc>
        <w:tc>
          <w:tcPr>
            <w:tcW w:w="0" w:type="auto"/>
          </w:tcPr>
          <w:p w14:paraId="4FEDC862" w14:textId="77777777" w:rsidR="00034B6D" w:rsidRDefault="00F23EE9">
            <w:r>
              <w:t>45</w:t>
            </w:r>
          </w:p>
        </w:tc>
        <w:tc>
          <w:tcPr>
            <w:tcW w:w="0" w:type="auto"/>
          </w:tcPr>
          <w:p w14:paraId="702D26B9" w14:textId="77777777" w:rsidR="00034B6D" w:rsidRDefault="00F23EE9">
            <w:r>
              <w:t>75</w:t>
            </w:r>
          </w:p>
        </w:tc>
        <w:tc>
          <w:tcPr>
            <w:tcW w:w="0" w:type="auto"/>
          </w:tcPr>
          <w:p w14:paraId="0F338038" w14:textId="77777777" w:rsidR="00034B6D" w:rsidRDefault="00F23EE9">
            <w:r>
              <w:t>0</w:t>
            </w:r>
          </w:p>
        </w:tc>
        <w:tc>
          <w:tcPr>
            <w:tcW w:w="0" w:type="auto"/>
          </w:tcPr>
          <w:p w14:paraId="45CAA54E" w14:textId="77777777" w:rsidR="00034B6D" w:rsidRDefault="00F23EE9">
            <w:r>
              <w:t>0</w:t>
            </w:r>
          </w:p>
        </w:tc>
        <w:tc>
          <w:tcPr>
            <w:tcW w:w="0" w:type="auto"/>
          </w:tcPr>
          <w:p w14:paraId="0A348DB0" w14:textId="77777777" w:rsidR="00034B6D" w:rsidRDefault="00F23EE9">
            <w:r>
              <w:t>360</w:t>
            </w:r>
          </w:p>
        </w:tc>
        <w:tc>
          <w:tcPr>
            <w:tcW w:w="0" w:type="auto"/>
          </w:tcPr>
          <w:p w14:paraId="1D2C3F14" w14:textId="77777777" w:rsidR="00034B6D" w:rsidRDefault="00F23EE9">
            <w:r>
              <w:t>600</w:t>
            </w:r>
          </w:p>
        </w:tc>
        <w:tc>
          <w:tcPr>
            <w:tcW w:w="0" w:type="auto"/>
          </w:tcPr>
          <w:p w14:paraId="457CA733" w14:textId="77777777" w:rsidR="00034B6D" w:rsidRDefault="00F23EE9">
            <w:r>
              <w:t>20</w:t>
            </w:r>
          </w:p>
        </w:tc>
        <w:tc>
          <w:tcPr>
            <w:tcW w:w="0" w:type="auto"/>
            <w:gridSpan w:val="2"/>
          </w:tcPr>
          <w:p w14:paraId="5A272D90" w14:textId="77777777" w:rsidR="00034B6D" w:rsidRDefault="00034B6D"/>
        </w:tc>
      </w:tr>
    </w:tbl>
    <w:p w14:paraId="5AA7978E" w14:textId="77777777" w:rsidR="00F23EE9" w:rsidRDefault="00F23EE9"/>
    <w:sectPr w:rsidR="00F23EE9" w:rsidSect="00336864">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57D4"/>
    <w:multiLevelType w:val="singleLevel"/>
    <w:tmpl w:val="4D68192A"/>
    <w:lvl w:ilvl="0">
      <w:numFmt w:val="bullet"/>
      <w:lvlText w:val="o"/>
      <w:lvlJc w:val="left"/>
      <w:pPr>
        <w:ind w:left="420" w:hanging="360"/>
      </w:pPr>
    </w:lvl>
  </w:abstractNum>
  <w:abstractNum w:abstractNumId="1" w15:restartNumberingAfterBreak="0">
    <w:nsid w:val="1C785032"/>
    <w:multiLevelType w:val="singleLevel"/>
    <w:tmpl w:val="970E578C"/>
    <w:lvl w:ilvl="0">
      <w:numFmt w:val="bullet"/>
      <w:lvlText w:val="▪"/>
      <w:lvlJc w:val="left"/>
      <w:pPr>
        <w:ind w:left="420" w:hanging="360"/>
      </w:pPr>
    </w:lvl>
  </w:abstractNum>
  <w:abstractNum w:abstractNumId="2" w15:restartNumberingAfterBreak="0">
    <w:nsid w:val="21C7170B"/>
    <w:multiLevelType w:val="singleLevel"/>
    <w:tmpl w:val="6226B01C"/>
    <w:lvl w:ilvl="0">
      <w:numFmt w:val="bullet"/>
      <w:lvlText w:val="•"/>
      <w:lvlJc w:val="left"/>
      <w:pPr>
        <w:ind w:left="420" w:hanging="360"/>
      </w:pPr>
    </w:lvl>
  </w:abstractNum>
  <w:abstractNum w:abstractNumId="3" w15:restartNumberingAfterBreak="0">
    <w:nsid w:val="224A3406"/>
    <w:multiLevelType w:val="singleLevel"/>
    <w:tmpl w:val="243A0ACA"/>
    <w:lvl w:ilvl="0">
      <w:start w:val="1"/>
      <w:numFmt w:val="upperLetter"/>
      <w:lvlText w:val="%1."/>
      <w:lvlJc w:val="left"/>
      <w:pPr>
        <w:ind w:left="420" w:hanging="360"/>
      </w:pPr>
    </w:lvl>
  </w:abstractNum>
  <w:abstractNum w:abstractNumId="4" w15:restartNumberingAfterBreak="0">
    <w:nsid w:val="2A8F7BEE"/>
    <w:multiLevelType w:val="singleLevel"/>
    <w:tmpl w:val="621EB45E"/>
    <w:lvl w:ilvl="0">
      <w:start w:val="1"/>
      <w:numFmt w:val="lowerRoman"/>
      <w:lvlText w:val="%1."/>
      <w:lvlJc w:val="left"/>
      <w:pPr>
        <w:ind w:left="420" w:hanging="360"/>
      </w:pPr>
    </w:lvl>
  </w:abstractNum>
  <w:abstractNum w:abstractNumId="5" w15:restartNumberingAfterBreak="0">
    <w:nsid w:val="3843224F"/>
    <w:multiLevelType w:val="singleLevel"/>
    <w:tmpl w:val="D54EA7C2"/>
    <w:lvl w:ilvl="0">
      <w:start w:val="1"/>
      <w:numFmt w:val="decimal"/>
      <w:lvlText w:val="%1."/>
      <w:lvlJc w:val="left"/>
      <w:pPr>
        <w:ind w:left="420" w:hanging="360"/>
      </w:pPr>
    </w:lvl>
  </w:abstractNum>
  <w:abstractNum w:abstractNumId="6" w15:restartNumberingAfterBreak="0">
    <w:nsid w:val="43C51658"/>
    <w:multiLevelType w:val="singleLevel"/>
    <w:tmpl w:val="C2E8B462"/>
    <w:lvl w:ilvl="0">
      <w:start w:val="1"/>
      <w:numFmt w:val="upperRoman"/>
      <w:lvlText w:val="%1."/>
      <w:lvlJc w:val="left"/>
      <w:pPr>
        <w:ind w:left="420" w:hanging="360"/>
      </w:pPr>
    </w:lvl>
  </w:abstractNum>
  <w:abstractNum w:abstractNumId="7" w15:restartNumberingAfterBreak="0">
    <w:nsid w:val="55F9677D"/>
    <w:multiLevelType w:val="singleLevel"/>
    <w:tmpl w:val="C42C70F6"/>
    <w:lvl w:ilvl="0">
      <w:start w:val="1"/>
      <w:numFmt w:val="lowerLetter"/>
      <w:lvlText w:val="%1."/>
      <w:lvlJc w:val="left"/>
      <w:pPr>
        <w:ind w:left="420" w:hanging="360"/>
      </w:pPr>
    </w:lvl>
  </w:abstractNum>
  <w:num w:numId="1" w16cid:durableId="961616231">
    <w:abstractNumId w:val="2"/>
    <w:lvlOverride w:ilvl="0">
      <w:startOverride w:val="1"/>
    </w:lvlOverride>
  </w:num>
  <w:num w:numId="2" w16cid:durableId="518662448">
    <w:abstractNumId w:val="2"/>
    <w:lvlOverride w:ilvl="0">
      <w:startOverride w:val="1"/>
    </w:lvlOverride>
  </w:num>
  <w:num w:numId="3" w16cid:durableId="1250503469">
    <w:abstractNumId w:val="2"/>
    <w:lvlOverride w:ilvl="0">
      <w:startOverride w:val="1"/>
    </w:lvlOverride>
  </w:num>
  <w:num w:numId="4" w16cid:durableId="1511065537">
    <w:abstractNumId w:val="2"/>
    <w:lvlOverride w:ilvl="0">
      <w:startOverride w:val="1"/>
    </w:lvlOverride>
  </w:num>
  <w:num w:numId="5" w16cid:durableId="801000627">
    <w:abstractNumId w:val="2"/>
    <w:lvlOverride w:ilvl="0">
      <w:startOverride w:val="1"/>
    </w:lvlOverride>
  </w:num>
  <w:num w:numId="6" w16cid:durableId="1991447617">
    <w:abstractNumId w:val="2"/>
    <w:lvlOverride w:ilvl="0">
      <w:startOverride w:val="1"/>
    </w:lvlOverride>
  </w:num>
  <w:num w:numId="7" w16cid:durableId="550533596">
    <w:abstractNumId w:val="2"/>
    <w:lvlOverride w:ilvl="0">
      <w:startOverride w:val="1"/>
    </w:lvlOverride>
  </w:num>
  <w:num w:numId="8" w16cid:durableId="789737246">
    <w:abstractNumId w:val="2"/>
    <w:lvlOverride w:ilvl="0">
      <w:startOverride w:val="1"/>
    </w:lvlOverride>
  </w:num>
  <w:num w:numId="9" w16cid:durableId="590623993">
    <w:abstractNumId w:val="2"/>
    <w:lvlOverride w:ilvl="0">
      <w:startOverride w:val="1"/>
    </w:lvlOverride>
  </w:num>
  <w:num w:numId="10" w16cid:durableId="1216743808">
    <w:abstractNumId w:val="2"/>
    <w:lvlOverride w:ilvl="0">
      <w:startOverride w:val="1"/>
    </w:lvlOverride>
  </w:num>
  <w:num w:numId="11" w16cid:durableId="18240384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34B6D"/>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15D6"/>
    <w:rsid w:val="007720CE"/>
    <w:rsid w:val="007E45C0"/>
    <w:rsid w:val="00815C9A"/>
    <w:rsid w:val="00832376"/>
    <w:rsid w:val="0085648F"/>
    <w:rsid w:val="008758AE"/>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148A"/>
    <w:rsid w:val="00D25C88"/>
    <w:rsid w:val="00D600CE"/>
    <w:rsid w:val="00D863D1"/>
    <w:rsid w:val="00DC7D1B"/>
    <w:rsid w:val="00DD5004"/>
    <w:rsid w:val="00E32890"/>
    <w:rsid w:val="00EF57B9"/>
    <w:rsid w:val="00F1347F"/>
    <w:rsid w:val="00F23EE9"/>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7B14"/>
  <w15:chartTrackingRefBased/>
  <w15:docId w15:val="{AEFB9C61-19AF-4B4C-BB39-23BB02FA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Kadunc, Tanja</cp:lastModifiedBy>
  <cp:revision>4</cp:revision>
  <dcterms:created xsi:type="dcterms:W3CDTF">2026-05-06T06:35:00Z</dcterms:created>
  <dcterms:modified xsi:type="dcterms:W3CDTF">2026-05-06T06:40:00Z</dcterms:modified>
</cp:coreProperties>
</file>