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2CFE" w14:textId="77777777" w:rsidR="00677008" w:rsidRDefault="00EF1885">
      <w:pPr>
        <w:pStyle w:val="Heading1"/>
      </w:pPr>
      <w:r>
        <w:t>Study programme curriculum</w:t>
      </w:r>
      <w:r>
        <w:br/>
        <w:t>Laboratory biomedicine</w:t>
      </w:r>
    </w:p>
    <w:p w14:paraId="33C2E5F7" w14:textId="77777777" w:rsidR="00677008" w:rsidRDefault="00EF1885">
      <w:r>
        <w:t>2024/2025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3014"/>
        <w:gridCol w:w="5743"/>
      </w:tblGrid>
      <w:tr w:rsidR="00677008" w14:paraId="1C10C1C3" w14:textId="77777777">
        <w:tc>
          <w:tcPr>
            <w:tcW w:w="0" w:type="auto"/>
          </w:tcPr>
          <w:p w14:paraId="56FCF877" w14:textId="77777777" w:rsidR="00677008" w:rsidRDefault="00EF1885">
            <w:r>
              <w:t>Name of study programme</w:t>
            </w:r>
          </w:p>
        </w:tc>
        <w:tc>
          <w:tcPr>
            <w:tcW w:w="0" w:type="auto"/>
          </w:tcPr>
          <w:p w14:paraId="41D4CEDD" w14:textId="77777777" w:rsidR="00677008" w:rsidRDefault="00EF1885">
            <w:r>
              <w:rPr>
                <w:b/>
              </w:rPr>
              <w:t>Laboratory biomedicine</w:t>
            </w:r>
          </w:p>
        </w:tc>
      </w:tr>
      <w:tr w:rsidR="00677008" w14:paraId="47BA90C5" w14:textId="77777777">
        <w:tc>
          <w:tcPr>
            <w:tcW w:w="0" w:type="auto"/>
          </w:tcPr>
          <w:p w14:paraId="49E628A3" w14:textId="77777777" w:rsidR="00677008" w:rsidRDefault="00EF1885">
            <w:r>
              <w:t>Programme characteristics</w:t>
            </w:r>
          </w:p>
        </w:tc>
        <w:tc>
          <w:tcPr>
            <w:tcW w:w="0" w:type="auto"/>
          </w:tcPr>
          <w:p w14:paraId="1DB1C40B" w14:textId="77777777" w:rsidR="00677008" w:rsidRDefault="00677008"/>
        </w:tc>
      </w:tr>
      <w:tr w:rsidR="00677008" w14:paraId="53314FE2" w14:textId="77777777">
        <w:tc>
          <w:tcPr>
            <w:tcW w:w="0" w:type="auto"/>
          </w:tcPr>
          <w:p w14:paraId="5B50A6F0" w14:textId="77777777" w:rsidR="00677008" w:rsidRDefault="00EF1885">
            <w:r>
              <w:t>Type</w:t>
            </w:r>
          </w:p>
        </w:tc>
        <w:tc>
          <w:tcPr>
            <w:tcW w:w="0" w:type="auto"/>
          </w:tcPr>
          <w:p w14:paraId="40212911" w14:textId="77777777" w:rsidR="00677008" w:rsidRDefault="00EF1885">
            <w:r>
              <w:t>master's</w:t>
            </w:r>
          </w:p>
        </w:tc>
      </w:tr>
      <w:tr w:rsidR="00677008" w14:paraId="536B2FDB" w14:textId="77777777">
        <w:tc>
          <w:tcPr>
            <w:tcW w:w="0" w:type="auto"/>
          </w:tcPr>
          <w:p w14:paraId="25D281B9" w14:textId="77777777" w:rsidR="00677008" w:rsidRDefault="00EF1885">
            <w:r>
              <w:t>Cycle</w:t>
            </w:r>
          </w:p>
        </w:tc>
        <w:tc>
          <w:tcPr>
            <w:tcW w:w="0" w:type="auto"/>
          </w:tcPr>
          <w:p w14:paraId="17C749E9" w14:textId="77777777" w:rsidR="00677008" w:rsidRDefault="00EF1885">
            <w:r>
              <w:t>master</w:t>
            </w:r>
          </w:p>
        </w:tc>
      </w:tr>
      <w:tr w:rsidR="00677008" w14:paraId="41EF65AD" w14:textId="77777777">
        <w:tc>
          <w:tcPr>
            <w:tcW w:w="0" w:type="auto"/>
          </w:tcPr>
          <w:p w14:paraId="5217D7F3" w14:textId="77777777" w:rsidR="00677008" w:rsidRDefault="00EF1885">
            <w:r>
              <w:t>University of Ljubljana members</w:t>
            </w:r>
          </w:p>
        </w:tc>
        <w:tc>
          <w:tcPr>
            <w:tcW w:w="0" w:type="auto"/>
          </w:tcPr>
          <w:p w14:paraId="77C454A0" w14:textId="77777777" w:rsidR="00677008" w:rsidRDefault="00EF1885">
            <w:pPr>
              <w:pStyle w:val="ListParagraph"/>
              <w:numPr>
                <w:ilvl w:val="0"/>
                <w:numId w:val="1"/>
              </w:numPr>
              <w:ind w:left="357" w:hanging="357"/>
            </w:pPr>
            <w:r>
              <w:t>Faculty of Pharmacy, Aškerčeva  7, 1000 Ljubljana, Slovenija</w:t>
            </w:r>
          </w:p>
        </w:tc>
      </w:tr>
    </w:tbl>
    <w:p w14:paraId="181C78E3" w14:textId="77777777" w:rsidR="00677008" w:rsidRDefault="00EF1885">
      <w:pPr>
        <w:pStyle w:val="Heading3"/>
      </w:pPr>
      <w:r>
        <w:t>Year 1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471"/>
        <w:gridCol w:w="1178"/>
        <w:gridCol w:w="2264"/>
        <w:gridCol w:w="1130"/>
        <w:gridCol w:w="943"/>
        <w:gridCol w:w="909"/>
        <w:gridCol w:w="980"/>
        <w:gridCol w:w="962"/>
        <w:gridCol w:w="830"/>
        <w:gridCol w:w="1168"/>
        <w:gridCol w:w="741"/>
        <w:gridCol w:w="741"/>
        <w:gridCol w:w="1339"/>
        <w:gridCol w:w="904"/>
      </w:tblGrid>
      <w:tr w:rsidR="00677008" w14:paraId="7BC74B49" w14:textId="77777777">
        <w:tc>
          <w:tcPr>
            <w:tcW w:w="0" w:type="auto"/>
            <w:gridSpan w:val="4"/>
          </w:tcPr>
          <w:p w14:paraId="17566A8B" w14:textId="77777777" w:rsidR="00677008" w:rsidRDefault="00677008"/>
        </w:tc>
        <w:tc>
          <w:tcPr>
            <w:tcW w:w="0" w:type="auto"/>
            <w:gridSpan w:val="5"/>
          </w:tcPr>
          <w:p w14:paraId="6942144F" w14:textId="77777777" w:rsidR="00677008" w:rsidRDefault="00EF1885">
            <w:r>
              <w:t>Contact hours</w:t>
            </w:r>
          </w:p>
        </w:tc>
        <w:tc>
          <w:tcPr>
            <w:tcW w:w="0" w:type="auto"/>
            <w:gridSpan w:val="5"/>
          </w:tcPr>
          <w:p w14:paraId="27121549" w14:textId="77777777" w:rsidR="00677008" w:rsidRDefault="00677008"/>
        </w:tc>
      </w:tr>
      <w:tr w:rsidR="00677008" w14:paraId="497EFA01" w14:textId="77777777">
        <w:tc>
          <w:tcPr>
            <w:tcW w:w="0" w:type="auto"/>
          </w:tcPr>
          <w:p w14:paraId="27A03172" w14:textId="77777777" w:rsidR="00677008" w:rsidRDefault="00677008"/>
        </w:tc>
        <w:tc>
          <w:tcPr>
            <w:tcW w:w="0" w:type="auto"/>
          </w:tcPr>
          <w:p w14:paraId="4795BB0E" w14:textId="77777777" w:rsidR="00677008" w:rsidRDefault="00EF1885">
            <w:r>
              <w:t>University Course Code</w:t>
            </w:r>
          </w:p>
        </w:tc>
        <w:tc>
          <w:tcPr>
            <w:tcW w:w="0" w:type="auto"/>
          </w:tcPr>
          <w:p w14:paraId="5635DD5A" w14:textId="77777777" w:rsidR="00677008" w:rsidRDefault="00EF1885">
            <w:r>
              <w:t>Course title</w:t>
            </w:r>
          </w:p>
        </w:tc>
        <w:tc>
          <w:tcPr>
            <w:tcW w:w="0" w:type="auto"/>
          </w:tcPr>
          <w:p w14:paraId="6B79BAA8" w14:textId="77777777" w:rsidR="00677008" w:rsidRDefault="00EF1885">
            <w:r>
              <w:t>Lecturers</w:t>
            </w:r>
          </w:p>
        </w:tc>
        <w:tc>
          <w:tcPr>
            <w:tcW w:w="0" w:type="auto"/>
          </w:tcPr>
          <w:p w14:paraId="37FAADA0" w14:textId="77777777" w:rsidR="00677008" w:rsidRDefault="00EF1885">
            <w:r>
              <w:t>Lectures</w:t>
            </w:r>
          </w:p>
        </w:tc>
        <w:tc>
          <w:tcPr>
            <w:tcW w:w="0" w:type="auto"/>
          </w:tcPr>
          <w:p w14:paraId="26E3B0DD" w14:textId="77777777" w:rsidR="00677008" w:rsidRDefault="00EF1885">
            <w:r>
              <w:t>Seminar</w:t>
            </w:r>
          </w:p>
        </w:tc>
        <w:tc>
          <w:tcPr>
            <w:tcW w:w="0" w:type="auto"/>
          </w:tcPr>
          <w:p w14:paraId="0804CAAE" w14:textId="77777777" w:rsidR="00677008" w:rsidRDefault="00EF1885">
            <w:r>
              <w:t>Tutorials</w:t>
            </w:r>
          </w:p>
        </w:tc>
        <w:tc>
          <w:tcPr>
            <w:tcW w:w="0" w:type="auto"/>
          </w:tcPr>
          <w:p w14:paraId="3AE0381F" w14:textId="77777777" w:rsidR="00677008" w:rsidRDefault="00EF1885">
            <w:r>
              <w:t>Clinical tutorials</w:t>
            </w:r>
          </w:p>
        </w:tc>
        <w:tc>
          <w:tcPr>
            <w:tcW w:w="0" w:type="auto"/>
          </w:tcPr>
          <w:p w14:paraId="46D5DEF8" w14:textId="77777777" w:rsidR="00677008" w:rsidRDefault="00EF1885">
            <w:r>
              <w:t>Other forms of study</w:t>
            </w:r>
          </w:p>
        </w:tc>
        <w:tc>
          <w:tcPr>
            <w:tcW w:w="0" w:type="auto"/>
          </w:tcPr>
          <w:p w14:paraId="15D7A48A" w14:textId="77777777" w:rsidR="00677008" w:rsidRDefault="00EF1885">
            <w:r>
              <w:t>Individual student work</w:t>
            </w:r>
          </w:p>
        </w:tc>
        <w:tc>
          <w:tcPr>
            <w:tcW w:w="0" w:type="auto"/>
          </w:tcPr>
          <w:p w14:paraId="0CD010D0" w14:textId="77777777" w:rsidR="00677008" w:rsidRDefault="00EF1885">
            <w:r>
              <w:t>Total hours</w:t>
            </w:r>
          </w:p>
        </w:tc>
        <w:tc>
          <w:tcPr>
            <w:tcW w:w="0" w:type="auto"/>
          </w:tcPr>
          <w:p w14:paraId="2521A466" w14:textId="77777777" w:rsidR="00677008" w:rsidRDefault="00EF1885">
            <w:r>
              <w:t>ECTS</w:t>
            </w:r>
          </w:p>
        </w:tc>
        <w:tc>
          <w:tcPr>
            <w:tcW w:w="0" w:type="auto"/>
          </w:tcPr>
          <w:p w14:paraId="16ACB6AC" w14:textId="77777777" w:rsidR="00677008" w:rsidRDefault="00EF1885">
            <w:r>
              <w:t>Semesters</w:t>
            </w:r>
          </w:p>
        </w:tc>
        <w:tc>
          <w:tcPr>
            <w:tcW w:w="0" w:type="auto"/>
          </w:tcPr>
          <w:p w14:paraId="7AE8A13F" w14:textId="77777777" w:rsidR="00677008" w:rsidRDefault="00EF1885">
            <w:r>
              <w:t>Elective</w:t>
            </w:r>
          </w:p>
        </w:tc>
      </w:tr>
      <w:tr w:rsidR="00677008" w14:paraId="1EC783BC" w14:textId="77777777">
        <w:tc>
          <w:tcPr>
            <w:tcW w:w="0" w:type="auto"/>
          </w:tcPr>
          <w:p w14:paraId="2749C59E" w14:textId="77777777" w:rsidR="00677008" w:rsidRDefault="00EF1885">
            <w:r>
              <w:t>1.</w:t>
            </w:r>
          </w:p>
        </w:tc>
        <w:tc>
          <w:tcPr>
            <w:tcW w:w="0" w:type="auto"/>
          </w:tcPr>
          <w:p w14:paraId="542EFC4A" w14:textId="77777777" w:rsidR="00677008" w:rsidRDefault="00EF1885">
            <w:r>
              <w:t>0038303</w:t>
            </w:r>
          </w:p>
        </w:tc>
        <w:tc>
          <w:tcPr>
            <w:tcW w:w="0" w:type="auto"/>
          </w:tcPr>
          <w:p w14:paraId="29917E12" w14:textId="77777777" w:rsidR="00677008" w:rsidRDefault="00EF1885">
            <w:r>
              <w:t>Selected topics in Biochemistry</w:t>
            </w:r>
          </w:p>
        </w:tc>
        <w:tc>
          <w:tcPr>
            <w:tcW w:w="0" w:type="auto"/>
          </w:tcPr>
          <w:p w14:paraId="4D9E548D" w14:textId="77777777" w:rsidR="00677008" w:rsidRDefault="00EF1885">
            <w:r>
              <w:t>Janko Kos</w:t>
            </w:r>
          </w:p>
        </w:tc>
        <w:tc>
          <w:tcPr>
            <w:tcW w:w="0" w:type="auto"/>
          </w:tcPr>
          <w:p w14:paraId="4E1E8129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034DD6DE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5C38B560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0692FC99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FF12018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7069207E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0C107192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6DE1A1D0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0409961D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7ED07939" w14:textId="77777777" w:rsidR="00677008" w:rsidRDefault="00EF1885">
            <w:r>
              <w:t>no</w:t>
            </w:r>
          </w:p>
        </w:tc>
      </w:tr>
      <w:tr w:rsidR="00677008" w14:paraId="7DFC9EF8" w14:textId="77777777">
        <w:tc>
          <w:tcPr>
            <w:tcW w:w="0" w:type="auto"/>
          </w:tcPr>
          <w:p w14:paraId="671578DE" w14:textId="77777777" w:rsidR="00677008" w:rsidRDefault="00EF1885">
            <w:r>
              <w:t>2.</w:t>
            </w:r>
          </w:p>
        </w:tc>
        <w:tc>
          <w:tcPr>
            <w:tcW w:w="0" w:type="auto"/>
          </w:tcPr>
          <w:p w14:paraId="3DCAD7FB" w14:textId="77777777" w:rsidR="00677008" w:rsidRDefault="00EF1885">
            <w:r>
              <w:t>0038310</w:t>
            </w:r>
          </w:p>
        </w:tc>
        <w:tc>
          <w:tcPr>
            <w:tcW w:w="0" w:type="auto"/>
          </w:tcPr>
          <w:p w14:paraId="29CC9146" w14:textId="77777777" w:rsidR="00677008" w:rsidRDefault="00EF1885">
            <w:r>
              <w:t>Selected topics in Biomedical Informatics</w:t>
            </w:r>
          </w:p>
        </w:tc>
        <w:tc>
          <w:tcPr>
            <w:tcW w:w="0" w:type="auto"/>
          </w:tcPr>
          <w:p w14:paraId="27EE0326" w14:textId="77777777" w:rsidR="00677008" w:rsidRDefault="00EF1885">
            <w:r>
              <w:t>Iztok Grabnar</w:t>
            </w:r>
          </w:p>
        </w:tc>
        <w:tc>
          <w:tcPr>
            <w:tcW w:w="0" w:type="auto"/>
          </w:tcPr>
          <w:p w14:paraId="70FB7EAD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7B37A3B0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208F860F" w14:textId="77777777" w:rsidR="00677008" w:rsidRDefault="00EF1885">
            <w:r>
              <w:t>25</w:t>
            </w:r>
          </w:p>
        </w:tc>
        <w:tc>
          <w:tcPr>
            <w:tcW w:w="0" w:type="auto"/>
          </w:tcPr>
          <w:p w14:paraId="3D16AF50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2A505CF1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680A4AF6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6DEAAF28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5F4E9208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64452A86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4C7D4CEB" w14:textId="77777777" w:rsidR="00677008" w:rsidRDefault="00EF1885">
            <w:r>
              <w:t>no</w:t>
            </w:r>
          </w:p>
        </w:tc>
      </w:tr>
      <w:tr w:rsidR="00677008" w14:paraId="7886DF42" w14:textId="77777777">
        <w:tc>
          <w:tcPr>
            <w:tcW w:w="0" w:type="auto"/>
          </w:tcPr>
          <w:p w14:paraId="5F6B9ADC" w14:textId="77777777" w:rsidR="00677008" w:rsidRDefault="00EF1885">
            <w:r>
              <w:t>3.</w:t>
            </w:r>
          </w:p>
        </w:tc>
        <w:tc>
          <w:tcPr>
            <w:tcW w:w="0" w:type="auto"/>
          </w:tcPr>
          <w:p w14:paraId="3E20D30C" w14:textId="77777777" w:rsidR="00677008" w:rsidRDefault="00EF1885">
            <w:r>
              <w:t>0038306</w:t>
            </w:r>
          </w:p>
        </w:tc>
        <w:tc>
          <w:tcPr>
            <w:tcW w:w="0" w:type="auto"/>
          </w:tcPr>
          <w:p w14:paraId="0C4D4722" w14:textId="77777777" w:rsidR="00677008" w:rsidRDefault="00EF1885">
            <w:r>
              <w:t>Molecular Enzymology</w:t>
            </w:r>
          </w:p>
        </w:tc>
        <w:tc>
          <w:tcPr>
            <w:tcW w:w="0" w:type="auto"/>
          </w:tcPr>
          <w:p w14:paraId="0BAE99AE" w14:textId="77777777" w:rsidR="00677008" w:rsidRDefault="00EF1885">
            <w:r>
              <w:t>Marko Goličnik</w:t>
            </w:r>
          </w:p>
        </w:tc>
        <w:tc>
          <w:tcPr>
            <w:tcW w:w="0" w:type="auto"/>
          </w:tcPr>
          <w:p w14:paraId="444A4FC6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71E3352B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347BB572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08ECB5F4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7C0CF574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18315C9A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38BA445B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5CDD2AAD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2BBB23F6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455F6A89" w14:textId="77777777" w:rsidR="00677008" w:rsidRDefault="00EF1885">
            <w:r>
              <w:t>no</w:t>
            </w:r>
          </w:p>
        </w:tc>
      </w:tr>
      <w:tr w:rsidR="00677008" w14:paraId="0656BF2C" w14:textId="77777777">
        <w:tc>
          <w:tcPr>
            <w:tcW w:w="0" w:type="auto"/>
          </w:tcPr>
          <w:p w14:paraId="692FF0D8" w14:textId="77777777" w:rsidR="00677008" w:rsidRDefault="00EF1885">
            <w:r>
              <w:t>4.</w:t>
            </w:r>
          </w:p>
        </w:tc>
        <w:tc>
          <w:tcPr>
            <w:tcW w:w="0" w:type="auto"/>
          </w:tcPr>
          <w:p w14:paraId="6F3770B2" w14:textId="77777777" w:rsidR="00677008" w:rsidRDefault="00EF1885">
            <w:r>
              <w:t>0038305</w:t>
            </w:r>
          </w:p>
        </w:tc>
        <w:tc>
          <w:tcPr>
            <w:tcW w:w="0" w:type="auto"/>
          </w:tcPr>
          <w:p w14:paraId="3CEB61E3" w14:textId="77777777" w:rsidR="00677008" w:rsidRDefault="00EF1885">
            <w:r>
              <w:t>Biomedical Analytics</w:t>
            </w:r>
          </w:p>
        </w:tc>
        <w:tc>
          <w:tcPr>
            <w:tcW w:w="0" w:type="auto"/>
          </w:tcPr>
          <w:p w14:paraId="2D1719CF" w14:textId="77777777" w:rsidR="00677008" w:rsidRDefault="00EF1885">
            <w:r>
              <w:t>Barbara Ostanek</w:t>
            </w:r>
          </w:p>
        </w:tc>
        <w:tc>
          <w:tcPr>
            <w:tcW w:w="0" w:type="auto"/>
          </w:tcPr>
          <w:p w14:paraId="6A45D398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13D34D4E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2C497012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185D2800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8D44A16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132B0FC7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7608FA57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5178CC86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224B0055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32587394" w14:textId="77777777" w:rsidR="00677008" w:rsidRDefault="00EF1885">
            <w:r>
              <w:t>no</w:t>
            </w:r>
          </w:p>
        </w:tc>
      </w:tr>
      <w:tr w:rsidR="00677008" w14:paraId="6BEFDB11" w14:textId="77777777">
        <w:tc>
          <w:tcPr>
            <w:tcW w:w="0" w:type="auto"/>
          </w:tcPr>
          <w:p w14:paraId="48F0BC9F" w14:textId="77777777" w:rsidR="00677008" w:rsidRDefault="00EF1885">
            <w:r>
              <w:t>5.</w:t>
            </w:r>
          </w:p>
        </w:tc>
        <w:tc>
          <w:tcPr>
            <w:tcW w:w="0" w:type="auto"/>
          </w:tcPr>
          <w:p w14:paraId="5680FE18" w14:textId="77777777" w:rsidR="00677008" w:rsidRDefault="00EF1885">
            <w:r>
              <w:t>0038304</w:t>
            </w:r>
          </w:p>
        </w:tc>
        <w:tc>
          <w:tcPr>
            <w:tcW w:w="0" w:type="auto"/>
          </w:tcPr>
          <w:p w14:paraId="2DA0D2DC" w14:textId="77777777" w:rsidR="00677008" w:rsidRDefault="00EF1885">
            <w:r>
              <w:t>Pathologic physiology</w:t>
            </w:r>
          </w:p>
        </w:tc>
        <w:tc>
          <w:tcPr>
            <w:tcW w:w="0" w:type="auto"/>
          </w:tcPr>
          <w:p w14:paraId="0DC60A3B" w14:textId="77777777" w:rsidR="00677008" w:rsidRDefault="00EF1885">
            <w:r>
              <w:t>Sergej Pirkmajer</w:t>
            </w:r>
          </w:p>
        </w:tc>
        <w:tc>
          <w:tcPr>
            <w:tcW w:w="0" w:type="auto"/>
          </w:tcPr>
          <w:p w14:paraId="018337C7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21FF8591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62B3CEF6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27179D0E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FF0F09C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694B784C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0F52DD78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7907009C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1CAF4D78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0C3BC48C" w14:textId="77777777" w:rsidR="00677008" w:rsidRDefault="00EF1885">
            <w:r>
              <w:t>no</w:t>
            </w:r>
          </w:p>
        </w:tc>
      </w:tr>
      <w:tr w:rsidR="00677008" w14:paraId="3E10CFCD" w14:textId="77777777">
        <w:tc>
          <w:tcPr>
            <w:tcW w:w="0" w:type="auto"/>
          </w:tcPr>
          <w:p w14:paraId="6BB3FB75" w14:textId="77777777" w:rsidR="00677008" w:rsidRDefault="00EF1885">
            <w:r>
              <w:t>6.</w:t>
            </w:r>
          </w:p>
        </w:tc>
        <w:tc>
          <w:tcPr>
            <w:tcW w:w="0" w:type="auto"/>
          </w:tcPr>
          <w:p w14:paraId="72C2A113" w14:textId="77777777" w:rsidR="00677008" w:rsidRDefault="00EF1885">
            <w:r>
              <w:t>0038308</w:t>
            </w:r>
          </w:p>
        </w:tc>
        <w:tc>
          <w:tcPr>
            <w:tcW w:w="0" w:type="auto"/>
          </w:tcPr>
          <w:p w14:paraId="2FAA538F" w14:textId="77777777" w:rsidR="00677008" w:rsidRDefault="00EF1885">
            <w:r>
              <w:t>Leadership and communication in laboratory biomedicine</w:t>
            </w:r>
          </w:p>
        </w:tc>
        <w:tc>
          <w:tcPr>
            <w:tcW w:w="0" w:type="auto"/>
          </w:tcPr>
          <w:p w14:paraId="34545FF4" w14:textId="77777777" w:rsidR="00677008" w:rsidRDefault="00EF1885">
            <w:r>
              <w:t>Nejc Horvat</w:t>
            </w:r>
          </w:p>
        </w:tc>
        <w:tc>
          <w:tcPr>
            <w:tcW w:w="0" w:type="auto"/>
          </w:tcPr>
          <w:p w14:paraId="23F1E6AA" w14:textId="77777777" w:rsidR="00677008" w:rsidRDefault="00EF1885">
            <w:r>
              <w:t>20</w:t>
            </w:r>
          </w:p>
        </w:tc>
        <w:tc>
          <w:tcPr>
            <w:tcW w:w="0" w:type="auto"/>
          </w:tcPr>
          <w:p w14:paraId="122AC521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0DD92D67" w14:textId="77777777" w:rsidR="00677008" w:rsidRDefault="00EF1885">
            <w:r>
              <w:t>20</w:t>
            </w:r>
          </w:p>
        </w:tc>
        <w:tc>
          <w:tcPr>
            <w:tcW w:w="0" w:type="auto"/>
          </w:tcPr>
          <w:p w14:paraId="5FAF748D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69171E89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36FB5B64" w14:textId="77777777" w:rsidR="00677008" w:rsidRDefault="00EF1885">
            <w:r>
              <w:t>80</w:t>
            </w:r>
          </w:p>
        </w:tc>
        <w:tc>
          <w:tcPr>
            <w:tcW w:w="0" w:type="auto"/>
          </w:tcPr>
          <w:p w14:paraId="63EDDB33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36FF257F" w14:textId="77777777" w:rsidR="00677008" w:rsidRDefault="00EF1885">
            <w:r>
              <w:t>4</w:t>
            </w:r>
          </w:p>
        </w:tc>
        <w:tc>
          <w:tcPr>
            <w:tcW w:w="0" w:type="auto"/>
          </w:tcPr>
          <w:p w14:paraId="754E372D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54A7A279" w14:textId="77777777" w:rsidR="00677008" w:rsidRDefault="00EF1885">
            <w:r>
              <w:t>no</w:t>
            </w:r>
          </w:p>
        </w:tc>
      </w:tr>
      <w:tr w:rsidR="00677008" w14:paraId="12AB98AD" w14:textId="77777777">
        <w:tc>
          <w:tcPr>
            <w:tcW w:w="0" w:type="auto"/>
          </w:tcPr>
          <w:p w14:paraId="2600CF21" w14:textId="77777777" w:rsidR="00677008" w:rsidRDefault="00EF1885">
            <w:r>
              <w:t>7.</w:t>
            </w:r>
          </w:p>
        </w:tc>
        <w:tc>
          <w:tcPr>
            <w:tcW w:w="0" w:type="auto"/>
          </w:tcPr>
          <w:p w14:paraId="0816EECC" w14:textId="77777777" w:rsidR="00677008" w:rsidRDefault="00EF1885">
            <w:r>
              <w:t>0038307</w:t>
            </w:r>
          </w:p>
        </w:tc>
        <w:tc>
          <w:tcPr>
            <w:tcW w:w="0" w:type="auto"/>
          </w:tcPr>
          <w:p w14:paraId="72D3B85C" w14:textId="77777777" w:rsidR="00677008" w:rsidRDefault="00EF1885">
            <w:r>
              <w:t>Design and Quality Assurance in a Medical Laboratory</w:t>
            </w:r>
          </w:p>
        </w:tc>
        <w:tc>
          <w:tcPr>
            <w:tcW w:w="0" w:type="auto"/>
          </w:tcPr>
          <w:p w14:paraId="3F54A0BA" w14:textId="77777777" w:rsidR="00677008" w:rsidRDefault="00EF1885">
            <w:r>
              <w:t>Joško Osredkar</w:t>
            </w:r>
          </w:p>
        </w:tc>
        <w:tc>
          <w:tcPr>
            <w:tcW w:w="0" w:type="auto"/>
          </w:tcPr>
          <w:p w14:paraId="2CA6CA6D" w14:textId="77777777" w:rsidR="00677008" w:rsidRDefault="00EF1885">
            <w:r>
              <w:t>40</w:t>
            </w:r>
          </w:p>
        </w:tc>
        <w:tc>
          <w:tcPr>
            <w:tcW w:w="0" w:type="auto"/>
          </w:tcPr>
          <w:p w14:paraId="15B07CAF" w14:textId="77777777" w:rsidR="00677008" w:rsidRDefault="00EF1885">
            <w:r>
              <w:t>10</w:t>
            </w:r>
          </w:p>
        </w:tc>
        <w:tc>
          <w:tcPr>
            <w:tcW w:w="0" w:type="auto"/>
          </w:tcPr>
          <w:p w14:paraId="2EAC0B2F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1935DA1A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1FCCA9F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19F611ED" w14:textId="77777777" w:rsidR="00677008" w:rsidRDefault="00EF1885">
            <w:r>
              <w:t>100</w:t>
            </w:r>
          </w:p>
        </w:tc>
        <w:tc>
          <w:tcPr>
            <w:tcW w:w="0" w:type="auto"/>
          </w:tcPr>
          <w:p w14:paraId="101A749C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61F85166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0E578FE6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503815DD" w14:textId="77777777" w:rsidR="00677008" w:rsidRDefault="00EF1885">
            <w:r>
              <w:t>no</w:t>
            </w:r>
          </w:p>
        </w:tc>
      </w:tr>
      <w:tr w:rsidR="00677008" w14:paraId="79EA39EE" w14:textId="77777777">
        <w:tc>
          <w:tcPr>
            <w:tcW w:w="0" w:type="auto"/>
          </w:tcPr>
          <w:p w14:paraId="5C0CF312" w14:textId="77777777" w:rsidR="00677008" w:rsidRDefault="00EF1885">
            <w:r>
              <w:t>8.</w:t>
            </w:r>
          </w:p>
        </w:tc>
        <w:tc>
          <w:tcPr>
            <w:tcW w:w="0" w:type="auto"/>
          </w:tcPr>
          <w:p w14:paraId="77D5EBA7" w14:textId="77777777" w:rsidR="00677008" w:rsidRDefault="00EF1885">
            <w:r>
              <w:t>0111811</w:t>
            </w:r>
          </w:p>
        </w:tc>
        <w:tc>
          <w:tcPr>
            <w:tcW w:w="0" w:type="auto"/>
          </w:tcPr>
          <w:p w14:paraId="64BE5802" w14:textId="77777777" w:rsidR="00677008" w:rsidRDefault="00EF1885">
            <w:r>
              <w:t>Elective course I</w:t>
            </w:r>
          </w:p>
        </w:tc>
        <w:tc>
          <w:tcPr>
            <w:tcW w:w="0" w:type="auto"/>
          </w:tcPr>
          <w:p w14:paraId="754325C1" w14:textId="77777777" w:rsidR="00677008" w:rsidRDefault="00677008"/>
        </w:tc>
        <w:tc>
          <w:tcPr>
            <w:tcW w:w="0" w:type="auto"/>
          </w:tcPr>
          <w:p w14:paraId="2C0C65EF" w14:textId="77777777" w:rsidR="00677008" w:rsidRDefault="00EF1885">
            <w:r>
              <w:t>35</w:t>
            </w:r>
          </w:p>
        </w:tc>
        <w:tc>
          <w:tcPr>
            <w:tcW w:w="0" w:type="auto"/>
          </w:tcPr>
          <w:p w14:paraId="72AF4F5F" w14:textId="77777777" w:rsidR="00677008" w:rsidRDefault="00EF1885">
            <w:r>
              <w:t>17</w:t>
            </w:r>
          </w:p>
        </w:tc>
        <w:tc>
          <w:tcPr>
            <w:tcW w:w="0" w:type="auto"/>
          </w:tcPr>
          <w:p w14:paraId="4A84EFA4" w14:textId="77777777" w:rsidR="00677008" w:rsidRDefault="00EF1885">
            <w:r>
              <w:t>7</w:t>
            </w:r>
          </w:p>
        </w:tc>
        <w:tc>
          <w:tcPr>
            <w:tcW w:w="0" w:type="auto"/>
          </w:tcPr>
          <w:p w14:paraId="68EA316E" w14:textId="77777777" w:rsidR="00677008" w:rsidRDefault="00677008"/>
        </w:tc>
        <w:tc>
          <w:tcPr>
            <w:tcW w:w="0" w:type="auto"/>
          </w:tcPr>
          <w:p w14:paraId="7B773468" w14:textId="77777777" w:rsidR="00677008" w:rsidRDefault="00677008"/>
        </w:tc>
        <w:tc>
          <w:tcPr>
            <w:tcW w:w="0" w:type="auto"/>
          </w:tcPr>
          <w:p w14:paraId="272265C1" w14:textId="77777777" w:rsidR="00677008" w:rsidRDefault="00EF1885">
            <w:r>
              <w:t>91</w:t>
            </w:r>
          </w:p>
        </w:tc>
        <w:tc>
          <w:tcPr>
            <w:tcW w:w="0" w:type="auto"/>
          </w:tcPr>
          <w:p w14:paraId="6DA66D36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24B89120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57A450AA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55B77401" w14:textId="77777777" w:rsidR="00677008" w:rsidRDefault="00EF1885">
            <w:r>
              <w:t>yes</w:t>
            </w:r>
          </w:p>
        </w:tc>
      </w:tr>
      <w:tr w:rsidR="00677008" w14:paraId="100DCC9C" w14:textId="77777777">
        <w:tc>
          <w:tcPr>
            <w:tcW w:w="0" w:type="auto"/>
          </w:tcPr>
          <w:p w14:paraId="29BD4B0F" w14:textId="77777777" w:rsidR="00677008" w:rsidRDefault="00EF1885">
            <w:r>
              <w:t>9.</w:t>
            </w:r>
          </w:p>
        </w:tc>
        <w:tc>
          <w:tcPr>
            <w:tcW w:w="0" w:type="auto"/>
          </w:tcPr>
          <w:p w14:paraId="5DF551FE" w14:textId="77777777" w:rsidR="00677008" w:rsidRDefault="00EF1885">
            <w:r>
              <w:t>0111812</w:t>
            </w:r>
          </w:p>
        </w:tc>
        <w:tc>
          <w:tcPr>
            <w:tcW w:w="0" w:type="auto"/>
          </w:tcPr>
          <w:p w14:paraId="27576B6B" w14:textId="77777777" w:rsidR="00677008" w:rsidRDefault="00EF1885">
            <w:r>
              <w:t>Elective course 2</w:t>
            </w:r>
          </w:p>
        </w:tc>
        <w:tc>
          <w:tcPr>
            <w:tcW w:w="0" w:type="auto"/>
          </w:tcPr>
          <w:p w14:paraId="5FC0C228" w14:textId="77777777" w:rsidR="00677008" w:rsidRDefault="00677008"/>
        </w:tc>
        <w:tc>
          <w:tcPr>
            <w:tcW w:w="0" w:type="auto"/>
          </w:tcPr>
          <w:p w14:paraId="00E57404" w14:textId="77777777" w:rsidR="00677008" w:rsidRDefault="00EF1885">
            <w:r>
              <w:t>35</w:t>
            </w:r>
          </w:p>
        </w:tc>
        <w:tc>
          <w:tcPr>
            <w:tcW w:w="0" w:type="auto"/>
          </w:tcPr>
          <w:p w14:paraId="7DA07E1D" w14:textId="77777777" w:rsidR="00677008" w:rsidRDefault="00EF1885">
            <w:r>
              <w:t>18</w:t>
            </w:r>
          </w:p>
        </w:tc>
        <w:tc>
          <w:tcPr>
            <w:tcW w:w="0" w:type="auto"/>
          </w:tcPr>
          <w:p w14:paraId="11131560" w14:textId="77777777" w:rsidR="00677008" w:rsidRDefault="00EF1885">
            <w:r>
              <w:t>8</w:t>
            </w:r>
          </w:p>
        </w:tc>
        <w:tc>
          <w:tcPr>
            <w:tcW w:w="0" w:type="auto"/>
          </w:tcPr>
          <w:p w14:paraId="2427C60A" w14:textId="77777777" w:rsidR="00677008" w:rsidRDefault="00677008"/>
        </w:tc>
        <w:tc>
          <w:tcPr>
            <w:tcW w:w="0" w:type="auto"/>
          </w:tcPr>
          <w:p w14:paraId="24E53005" w14:textId="77777777" w:rsidR="00677008" w:rsidRDefault="00677008"/>
        </w:tc>
        <w:tc>
          <w:tcPr>
            <w:tcW w:w="0" w:type="auto"/>
          </w:tcPr>
          <w:p w14:paraId="0770071D" w14:textId="77777777" w:rsidR="00677008" w:rsidRDefault="00EF1885">
            <w:r>
              <w:t>89</w:t>
            </w:r>
          </w:p>
        </w:tc>
        <w:tc>
          <w:tcPr>
            <w:tcW w:w="0" w:type="auto"/>
          </w:tcPr>
          <w:p w14:paraId="6FCD8819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3AEB1980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683E050F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2E550E2E" w14:textId="77777777" w:rsidR="00677008" w:rsidRDefault="00EF1885">
            <w:r>
              <w:t>yes</w:t>
            </w:r>
          </w:p>
        </w:tc>
      </w:tr>
      <w:tr w:rsidR="00677008" w14:paraId="34BBEF71" w14:textId="77777777">
        <w:tc>
          <w:tcPr>
            <w:tcW w:w="0" w:type="auto"/>
          </w:tcPr>
          <w:p w14:paraId="7C6F449A" w14:textId="77777777" w:rsidR="00677008" w:rsidRDefault="00EF1885">
            <w:r>
              <w:t>10.</w:t>
            </w:r>
          </w:p>
        </w:tc>
        <w:tc>
          <w:tcPr>
            <w:tcW w:w="0" w:type="auto"/>
          </w:tcPr>
          <w:p w14:paraId="53A7B02B" w14:textId="77777777" w:rsidR="00677008" w:rsidRDefault="00EF1885">
            <w:r>
              <w:t>0643324</w:t>
            </w:r>
          </w:p>
        </w:tc>
        <w:tc>
          <w:tcPr>
            <w:tcW w:w="0" w:type="auto"/>
          </w:tcPr>
          <w:p w14:paraId="631E54EF" w14:textId="77777777" w:rsidR="00677008" w:rsidRDefault="00EF1885">
            <w:r>
              <w:t>Metabolomics</w:t>
            </w:r>
          </w:p>
        </w:tc>
        <w:tc>
          <w:tcPr>
            <w:tcW w:w="0" w:type="auto"/>
          </w:tcPr>
          <w:p w14:paraId="1DAD4392" w14:textId="77777777" w:rsidR="00677008" w:rsidRDefault="00EF1885">
            <w:r>
              <w:t>Robert Roškar</w:t>
            </w:r>
          </w:p>
        </w:tc>
        <w:tc>
          <w:tcPr>
            <w:tcW w:w="0" w:type="auto"/>
          </w:tcPr>
          <w:p w14:paraId="1B05FD5A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4FD519D8" w14:textId="77777777" w:rsidR="00677008" w:rsidRDefault="00677008"/>
        </w:tc>
        <w:tc>
          <w:tcPr>
            <w:tcW w:w="0" w:type="auto"/>
          </w:tcPr>
          <w:p w14:paraId="3D4D5D7E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5C08856F" w14:textId="77777777" w:rsidR="00677008" w:rsidRDefault="00677008"/>
        </w:tc>
        <w:tc>
          <w:tcPr>
            <w:tcW w:w="0" w:type="auto"/>
          </w:tcPr>
          <w:p w14:paraId="4DF3EB49" w14:textId="77777777" w:rsidR="00677008" w:rsidRDefault="00677008"/>
        </w:tc>
        <w:tc>
          <w:tcPr>
            <w:tcW w:w="0" w:type="auto"/>
          </w:tcPr>
          <w:p w14:paraId="219621F1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17A0ECE6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13ACFEF0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6EBCE652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5FDCCD46" w14:textId="77777777" w:rsidR="00677008" w:rsidRDefault="00EF1885">
            <w:r>
              <w:t>no</w:t>
            </w:r>
          </w:p>
        </w:tc>
      </w:tr>
      <w:tr w:rsidR="00677008" w14:paraId="34F2B320" w14:textId="77777777">
        <w:tc>
          <w:tcPr>
            <w:tcW w:w="0" w:type="auto"/>
          </w:tcPr>
          <w:p w14:paraId="28DD82F1" w14:textId="77777777" w:rsidR="00677008" w:rsidRDefault="00EF1885">
            <w:r>
              <w:lastRenderedPageBreak/>
              <w:t>11.</w:t>
            </w:r>
          </w:p>
        </w:tc>
        <w:tc>
          <w:tcPr>
            <w:tcW w:w="0" w:type="auto"/>
          </w:tcPr>
          <w:p w14:paraId="54F51691" w14:textId="77777777" w:rsidR="00677008" w:rsidRDefault="00EF1885">
            <w:r>
              <w:t>0643329</w:t>
            </w:r>
          </w:p>
        </w:tc>
        <w:tc>
          <w:tcPr>
            <w:tcW w:w="0" w:type="auto"/>
          </w:tcPr>
          <w:p w14:paraId="596F894C" w14:textId="77777777" w:rsidR="00677008" w:rsidRDefault="00EF1885">
            <w:r>
              <w:t>Pharmacogenomics and other personalized approaches in laboratory medicine</w:t>
            </w:r>
          </w:p>
        </w:tc>
        <w:tc>
          <w:tcPr>
            <w:tcW w:w="0" w:type="auto"/>
          </w:tcPr>
          <w:p w14:paraId="26F31389" w14:textId="77777777" w:rsidR="00677008" w:rsidRDefault="00EF1885">
            <w:r>
              <w:t>Nataša Karas Kuželički</w:t>
            </w:r>
          </w:p>
        </w:tc>
        <w:tc>
          <w:tcPr>
            <w:tcW w:w="0" w:type="auto"/>
          </w:tcPr>
          <w:p w14:paraId="564129F6" w14:textId="77777777" w:rsidR="00677008" w:rsidRDefault="00EF1885">
            <w:r>
              <w:t>35</w:t>
            </w:r>
          </w:p>
        </w:tc>
        <w:tc>
          <w:tcPr>
            <w:tcW w:w="0" w:type="auto"/>
          </w:tcPr>
          <w:p w14:paraId="1CF3AF3E" w14:textId="77777777" w:rsidR="00677008" w:rsidRDefault="00677008"/>
        </w:tc>
        <w:tc>
          <w:tcPr>
            <w:tcW w:w="0" w:type="auto"/>
          </w:tcPr>
          <w:p w14:paraId="4B968E14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69D563B7" w14:textId="77777777" w:rsidR="00677008" w:rsidRDefault="00677008"/>
        </w:tc>
        <w:tc>
          <w:tcPr>
            <w:tcW w:w="0" w:type="auto"/>
          </w:tcPr>
          <w:p w14:paraId="3A5F4423" w14:textId="77777777" w:rsidR="00677008" w:rsidRDefault="00677008"/>
        </w:tc>
        <w:tc>
          <w:tcPr>
            <w:tcW w:w="0" w:type="auto"/>
          </w:tcPr>
          <w:p w14:paraId="73C5D8B0" w14:textId="77777777" w:rsidR="00677008" w:rsidRDefault="00EF1885">
            <w:r>
              <w:t>100</w:t>
            </w:r>
          </w:p>
        </w:tc>
        <w:tc>
          <w:tcPr>
            <w:tcW w:w="0" w:type="auto"/>
          </w:tcPr>
          <w:p w14:paraId="0816E050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70A800A7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782DEB38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14A5BA8F" w14:textId="77777777" w:rsidR="00677008" w:rsidRDefault="00EF1885">
            <w:r>
              <w:t>no</w:t>
            </w:r>
          </w:p>
        </w:tc>
      </w:tr>
      <w:tr w:rsidR="00677008" w14:paraId="59016B4F" w14:textId="77777777">
        <w:tc>
          <w:tcPr>
            <w:tcW w:w="0" w:type="auto"/>
            <w:gridSpan w:val="2"/>
          </w:tcPr>
          <w:p w14:paraId="5DCEAEC9" w14:textId="77777777" w:rsidR="00677008" w:rsidRDefault="00677008"/>
        </w:tc>
        <w:tc>
          <w:tcPr>
            <w:tcW w:w="0" w:type="auto"/>
            <w:gridSpan w:val="2"/>
          </w:tcPr>
          <w:p w14:paraId="5D143EE4" w14:textId="77777777" w:rsidR="00677008" w:rsidRDefault="00EF1885">
            <w:r>
              <w:t>Total</w:t>
            </w:r>
          </w:p>
        </w:tc>
        <w:tc>
          <w:tcPr>
            <w:tcW w:w="0" w:type="auto"/>
          </w:tcPr>
          <w:p w14:paraId="6CBDA3EA" w14:textId="77777777" w:rsidR="00677008" w:rsidRDefault="00EF1885">
            <w:r>
              <w:t>360</w:t>
            </w:r>
          </w:p>
        </w:tc>
        <w:tc>
          <w:tcPr>
            <w:tcW w:w="0" w:type="auto"/>
          </w:tcPr>
          <w:p w14:paraId="42464836" w14:textId="77777777" w:rsidR="00677008" w:rsidRDefault="00EF1885">
            <w:r>
              <w:t>95</w:t>
            </w:r>
          </w:p>
        </w:tc>
        <w:tc>
          <w:tcPr>
            <w:tcW w:w="0" w:type="auto"/>
          </w:tcPr>
          <w:p w14:paraId="1D4D115E" w14:textId="77777777" w:rsidR="00677008" w:rsidRDefault="00EF1885">
            <w:r>
              <w:t>165</w:t>
            </w:r>
          </w:p>
        </w:tc>
        <w:tc>
          <w:tcPr>
            <w:tcW w:w="0" w:type="auto"/>
          </w:tcPr>
          <w:p w14:paraId="309FFD25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04BF3E8D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37CF4CFD" w14:textId="77777777" w:rsidR="00677008" w:rsidRDefault="00EF1885">
            <w:r>
              <w:t>1180</w:t>
            </w:r>
          </w:p>
        </w:tc>
        <w:tc>
          <w:tcPr>
            <w:tcW w:w="0" w:type="auto"/>
          </w:tcPr>
          <w:p w14:paraId="26C94E5E" w14:textId="77777777" w:rsidR="00677008" w:rsidRDefault="00EF1885">
            <w:r>
              <w:t>1800</w:t>
            </w:r>
          </w:p>
        </w:tc>
        <w:tc>
          <w:tcPr>
            <w:tcW w:w="0" w:type="auto"/>
          </w:tcPr>
          <w:p w14:paraId="13D0386E" w14:textId="77777777" w:rsidR="00677008" w:rsidRDefault="00EF1885">
            <w:r>
              <w:t>60</w:t>
            </w:r>
          </w:p>
        </w:tc>
        <w:tc>
          <w:tcPr>
            <w:tcW w:w="0" w:type="auto"/>
            <w:gridSpan w:val="2"/>
          </w:tcPr>
          <w:p w14:paraId="361183FE" w14:textId="77777777" w:rsidR="00677008" w:rsidRDefault="00677008"/>
        </w:tc>
      </w:tr>
    </w:tbl>
    <w:p w14:paraId="267E8CD8" w14:textId="77777777" w:rsidR="00677008" w:rsidRDefault="00EF1885">
      <w:pPr>
        <w:pStyle w:val="Heading3"/>
      </w:pPr>
      <w:r>
        <w:t>Year 1, izbirni predmeti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238"/>
        <w:gridCol w:w="2018"/>
        <w:gridCol w:w="1235"/>
        <w:gridCol w:w="943"/>
        <w:gridCol w:w="909"/>
        <w:gridCol w:w="980"/>
        <w:gridCol w:w="996"/>
        <w:gridCol w:w="896"/>
        <w:gridCol w:w="1227"/>
        <w:gridCol w:w="766"/>
        <w:gridCol w:w="741"/>
        <w:gridCol w:w="1339"/>
        <w:gridCol w:w="904"/>
      </w:tblGrid>
      <w:tr w:rsidR="00677008" w14:paraId="3109BB14" w14:textId="77777777">
        <w:tc>
          <w:tcPr>
            <w:tcW w:w="0" w:type="auto"/>
            <w:gridSpan w:val="4"/>
          </w:tcPr>
          <w:p w14:paraId="5FEDF775" w14:textId="77777777" w:rsidR="00677008" w:rsidRDefault="00677008"/>
        </w:tc>
        <w:tc>
          <w:tcPr>
            <w:tcW w:w="0" w:type="auto"/>
            <w:gridSpan w:val="5"/>
          </w:tcPr>
          <w:p w14:paraId="473B3E29" w14:textId="77777777" w:rsidR="00677008" w:rsidRDefault="00EF1885">
            <w:r>
              <w:t>Contact hours</w:t>
            </w:r>
          </w:p>
        </w:tc>
        <w:tc>
          <w:tcPr>
            <w:tcW w:w="0" w:type="auto"/>
            <w:gridSpan w:val="5"/>
          </w:tcPr>
          <w:p w14:paraId="46CC91FF" w14:textId="77777777" w:rsidR="00677008" w:rsidRDefault="00677008"/>
        </w:tc>
      </w:tr>
      <w:tr w:rsidR="00677008" w14:paraId="2B4FAABA" w14:textId="77777777">
        <w:tc>
          <w:tcPr>
            <w:tcW w:w="0" w:type="auto"/>
          </w:tcPr>
          <w:p w14:paraId="5D5AC721" w14:textId="77777777" w:rsidR="00677008" w:rsidRDefault="00677008"/>
        </w:tc>
        <w:tc>
          <w:tcPr>
            <w:tcW w:w="0" w:type="auto"/>
          </w:tcPr>
          <w:p w14:paraId="7E962728" w14:textId="77777777" w:rsidR="00677008" w:rsidRDefault="00EF1885">
            <w:r>
              <w:t>University Course Code</w:t>
            </w:r>
          </w:p>
        </w:tc>
        <w:tc>
          <w:tcPr>
            <w:tcW w:w="0" w:type="auto"/>
          </w:tcPr>
          <w:p w14:paraId="6169387E" w14:textId="77777777" w:rsidR="00677008" w:rsidRDefault="00EF1885">
            <w:r>
              <w:t>Course title</w:t>
            </w:r>
          </w:p>
        </w:tc>
        <w:tc>
          <w:tcPr>
            <w:tcW w:w="0" w:type="auto"/>
          </w:tcPr>
          <w:p w14:paraId="1CA9297E" w14:textId="77777777" w:rsidR="00677008" w:rsidRDefault="00EF1885">
            <w:r>
              <w:t>Lecturers</w:t>
            </w:r>
          </w:p>
        </w:tc>
        <w:tc>
          <w:tcPr>
            <w:tcW w:w="0" w:type="auto"/>
          </w:tcPr>
          <w:p w14:paraId="20A999F2" w14:textId="77777777" w:rsidR="00677008" w:rsidRDefault="00EF1885">
            <w:r>
              <w:t>Lectures</w:t>
            </w:r>
          </w:p>
        </w:tc>
        <w:tc>
          <w:tcPr>
            <w:tcW w:w="0" w:type="auto"/>
          </w:tcPr>
          <w:p w14:paraId="2583A438" w14:textId="77777777" w:rsidR="00677008" w:rsidRDefault="00EF1885">
            <w:r>
              <w:t>Seminar</w:t>
            </w:r>
          </w:p>
        </w:tc>
        <w:tc>
          <w:tcPr>
            <w:tcW w:w="0" w:type="auto"/>
          </w:tcPr>
          <w:p w14:paraId="463FC0E0" w14:textId="77777777" w:rsidR="00677008" w:rsidRDefault="00EF1885">
            <w:r>
              <w:t>Tutorials</w:t>
            </w:r>
          </w:p>
        </w:tc>
        <w:tc>
          <w:tcPr>
            <w:tcW w:w="0" w:type="auto"/>
          </w:tcPr>
          <w:p w14:paraId="16D724A0" w14:textId="77777777" w:rsidR="00677008" w:rsidRDefault="00EF1885">
            <w:r>
              <w:t>Clinical tutorials</w:t>
            </w:r>
          </w:p>
        </w:tc>
        <w:tc>
          <w:tcPr>
            <w:tcW w:w="0" w:type="auto"/>
          </w:tcPr>
          <w:p w14:paraId="56A4BA08" w14:textId="77777777" w:rsidR="00677008" w:rsidRDefault="00EF1885">
            <w:r>
              <w:t>Other forms of study</w:t>
            </w:r>
          </w:p>
        </w:tc>
        <w:tc>
          <w:tcPr>
            <w:tcW w:w="0" w:type="auto"/>
          </w:tcPr>
          <w:p w14:paraId="0881AFAF" w14:textId="77777777" w:rsidR="00677008" w:rsidRDefault="00EF1885">
            <w:r>
              <w:t>Individual student work</w:t>
            </w:r>
          </w:p>
        </w:tc>
        <w:tc>
          <w:tcPr>
            <w:tcW w:w="0" w:type="auto"/>
          </w:tcPr>
          <w:p w14:paraId="723D79D4" w14:textId="77777777" w:rsidR="00677008" w:rsidRDefault="00EF1885">
            <w:r>
              <w:t>Total hours</w:t>
            </w:r>
          </w:p>
        </w:tc>
        <w:tc>
          <w:tcPr>
            <w:tcW w:w="0" w:type="auto"/>
          </w:tcPr>
          <w:p w14:paraId="3B77AF21" w14:textId="77777777" w:rsidR="00677008" w:rsidRDefault="00EF1885">
            <w:r>
              <w:t>ECTS</w:t>
            </w:r>
          </w:p>
        </w:tc>
        <w:tc>
          <w:tcPr>
            <w:tcW w:w="0" w:type="auto"/>
          </w:tcPr>
          <w:p w14:paraId="79865B3A" w14:textId="77777777" w:rsidR="00677008" w:rsidRDefault="00EF1885">
            <w:r>
              <w:t>Semesters</w:t>
            </w:r>
          </w:p>
        </w:tc>
        <w:tc>
          <w:tcPr>
            <w:tcW w:w="0" w:type="auto"/>
          </w:tcPr>
          <w:p w14:paraId="3266C2E5" w14:textId="77777777" w:rsidR="00677008" w:rsidRDefault="00EF1885">
            <w:r>
              <w:t>Elective</w:t>
            </w:r>
          </w:p>
        </w:tc>
      </w:tr>
      <w:tr w:rsidR="00677008" w14:paraId="6346FF61" w14:textId="77777777">
        <w:tc>
          <w:tcPr>
            <w:tcW w:w="0" w:type="auto"/>
          </w:tcPr>
          <w:p w14:paraId="2A556BC0" w14:textId="77777777" w:rsidR="00677008" w:rsidRDefault="00EF1885">
            <w:r>
              <w:t>1.</w:t>
            </w:r>
          </w:p>
        </w:tc>
        <w:tc>
          <w:tcPr>
            <w:tcW w:w="0" w:type="auto"/>
          </w:tcPr>
          <w:p w14:paraId="2A1377D9" w14:textId="77777777" w:rsidR="00677008" w:rsidRDefault="00EF1885">
            <w:r>
              <w:t>0105588</w:t>
            </w:r>
          </w:p>
        </w:tc>
        <w:tc>
          <w:tcPr>
            <w:tcW w:w="0" w:type="auto"/>
          </w:tcPr>
          <w:p w14:paraId="47E9842B" w14:textId="77777777" w:rsidR="00677008" w:rsidRDefault="00EF1885">
            <w:r>
              <w:t>Research Design, Analysis and Interpretation</w:t>
            </w:r>
          </w:p>
        </w:tc>
        <w:tc>
          <w:tcPr>
            <w:tcW w:w="0" w:type="auto"/>
          </w:tcPr>
          <w:p w14:paraId="64803245" w14:textId="77777777" w:rsidR="00677008" w:rsidRDefault="00EF1885">
            <w:r>
              <w:t>Lea Knez</w:t>
            </w:r>
          </w:p>
        </w:tc>
        <w:tc>
          <w:tcPr>
            <w:tcW w:w="0" w:type="auto"/>
          </w:tcPr>
          <w:p w14:paraId="25157A4D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4401B1C4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100D8539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71BC8716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68975DB6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11F2FFBD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3249A95D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4EF31500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5E796E06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737ED1E4" w14:textId="77777777" w:rsidR="00677008" w:rsidRDefault="00EF1885">
            <w:r>
              <w:t>yes</w:t>
            </w:r>
          </w:p>
        </w:tc>
      </w:tr>
      <w:tr w:rsidR="00677008" w14:paraId="4A4ADE43" w14:textId="77777777">
        <w:tc>
          <w:tcPr>
            <w:tcW w:w="0" w:type="auto"/>
          </w:tcPr>
          <w:p w14:paraId="35C00747" w14:textId="77777777" w:rsidR="00677008" w:rsidRDefault="00EF1885">
            <w:r>
              <w:t>2.</w:t>
            </w:r>
          </w:p>
        </w:tc>
        <w:tc>
          <w:tcPr>
            <w:tcW w:w="0" w:type="auto"/>
          </w:tcPr>
          <w:p w14:paraId="22E3FCDF" w14:textId="77777777" w:rsidR="00677008" w:rsidRDefault="00EF1885">
            <w:r>
              <w:t>0038295</w:t>
            </w:r>
          </w:p>
        </w:tc>
        <w:tc>
          <w:tcPr>
            <w:tcW w:w="0" w:type="auto"/>
          </w:tcPr>
          <w:p w14:paraId="1F68B4D4" w14:textId="77777777" w:rsidR="00677008" w:rsidRDefault="00EF1885">
            <w:r>
              <w:t>Basics of Clinical Pharmacokinetics</w:t>
            </w:r>
          </w:p>
        </w:tc>
        <w:tc>
          <w:tcPr>
            <w:tcW w:w="0" w:type="auto"/>
          </w:tcPr>
          <w:p w14:paraId="0EEDFD3D" w14:textId="77777777" w:rsidR="00677008" w:rsidRDefault="00EF1885">
            <w:r>
              <w:t>Iztok Grabnar</w:t>
            </w:r>
          </w:p>
        </w:tc>
        <w:tc>
          <w:tcPr>
            <w:tcW w:w="0" w:type="auto"/>
          </w:tcPr>
          <w:p w14:paraId="5B18C6EE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60947406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3A33E2AC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738BA7D0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FB1D3C4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7415F41F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09433503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72556F5B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529DE9E6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0F22EF81" w14:textId="77777777" w:rsidR="00677008" w:rsidRDefault="00EF1885">
            <w:r>
              <w:t>yes</w:t>
            </w:r>
          </w:p>
        </w:tc>
      </w:tr>
      <w:tr w:rsidR="00677008" w14:paraId="3FC4112B" w14:textId="77777777">
        <w:tc>
          <w:tcPr>
            <w:tcW w:w="0" w:type="auto"/>
          </w:tcPr>
          <w:p w14:paraId="353D853C" w14:textId="77777777" w:rsidR="00677008" w:rsidRDefault="00EF1885">
            <w:r>
              <w:t>3.</w:t>
            </w:r>
          </w:p>
        </w:tc>
        <w:tc>
          <w:tcPr>
            <w:tcW w:w="0" w:type="auto"/>
          </w:tcPr>
          <w:p w14:paraId="142D20EC" w14:textId="77777777" w:rsidR="00677008" w:rsidRDefault="00EF1885">
            <w:r>
              <w:t>0105592</w:t>
            </w:r>
          </w:p>
        </w:tc>
        <w:tc>
          <w:tcPr>
            <w:tcW w:w="0" w:type="auto"/>
          </w:tcPr>
          <w:p w14:paraId="2254B436" w14:textId="77777777" w:rsidR="00677008" w:rsidRDefault="00EF1885">
            <w:r>
              <w:t>Legislative and Ethics in Biomedicine</w:t>
            </w:r>
          </w:p>
        </w:tc>
        <w:tc>
          <w:tcPr>
            <w:tcW w:w="0" w:type="auto"/>
          </w:tcPr>
          <w:p w14:paraId="2692311E" w14:textId="77777777" w:rsidR="00677008" w:rsidRDefault="00EF1885">
            <w:r>
              <w:t>Borut Božič</w:t>
            </w:r>
          </w:p>
        </w:tc>
        <w:tc>
          <w:tcPr>
            <w:tcW w:w="0" w:type="auto"/>
          </w:tcPr>
          <w:p w14:paraId="517319E6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47B569C4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15A75C8C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50962041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2A603CB3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90565C2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6F1DAF4C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60DADF0F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47AC2461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31FC8697" w14:textId="77777777" w:rsidR="00677008" w:rsidRDefault="00EF1885">
            <w:r>
              <w:t>yes</w:t>
            </w:r>
          </w:p>
        </w:tc>
      </w:tr>
      <w:tr w:rsidR="00677008" w14:paraId="6C31D6C0" w14:textId="77777777">
        <w:tc>
          <w:tcPr>
            <w:tcW w:w="0" w:type="auto"/>
          </w:tcPr>
          <w:p w14:paraId="5FD36EF1" w14:textId="77777777" w:rsidR="00677008" w:rsidRDefault="00EF1885">
            <w:r>
              <w:t>4.</w:t>
            </w:r>
          </w:p>
        </w:tc>
        <w:tc>
          <w:tcPr>
            <w:tcW w:w="0" w:type="auto"/>
          </w:tcPr>
          <w:p w14:paraId="4D5408F7" w14:textId="77777777" w:rsidR="00677008" w:rsidRDefault="00EF1885">
            <w:r>
              <w:t>0038293</w:t>
            </w:r>
          </w:p>
        </w:tc>
        <w:tc>
          <w:tcPr>
            <w:tcW w:w="0" w:type="auto"/>
          </w:tcPr>
          <w:p w14:paraId="2BE8B769" w14:textId="77777777" w:rsidR="00677008" w:rsidRDefault="00EF1885">
            <w:r>
              <w:t>Selected topics in Haematology</w:t>
            </w:r>
          </w:p>
        </w:tc>
        <w:tc>
          <w:tcPr>
            <w:tcW w:w="0" w:type="auto"/>
          </w:tcPr>
          <w:p w14:paraId="19D0FC28" w14:textId="77777777" w:rsidR="00677008" w:rsidRDefault="00EF1885">
            <w:r>
              <w:t>Helena Podgornik</w:t>
            </w:r>
          </w:p>
        </w:tc>
        <w:tc>
          <w:tcPr>
            <w:tcW w:w="0" w:type="auto"/>
          </w:tcPr>
          <w:p w14:paraId="0166492D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4C11F121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675C5827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5CAEBB50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3654E286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71830F2F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4BEA7C7A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7DB63EA4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538E101D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0C0D102A" w14:textId="77777777" w:rsidR="00677008" w:rsidRDefault="00EF1885">
            <w:r>
              <w:t>yes</w:t>
            </w:r>
          </w:p>
        </w:tc>
      </w:tr>
      <w:tr w:rsidR="00677008" w14:paraId="43AF8C50" w14:textId="77777777">
        <w:tc>
          <w:tcPr>
            <w:tcW w:w="0" w:type="auto"/>
          </w:tcPr>
          <w:p w14:paraId="4F086621" w14:textId="77777777" w:rsidR="00677008" w:rsidRDefault="00EF1885">
            <w:r>
              <w:t>5.</w:t>
            </w:r>
          </w:p>
        </w:tc>
        <w:tc>
          <w:tcPr>
            <w:tcW w:w="0" w:type="auto"/>
          </w:tcPr>
          <w:p w14:paraId="1042ECDD" w14:textId="77777777" w:rsidR="00677008" w:rsidRDefault="00EF1885">
            <w:r>
              <w:t>0038297</w:t>
            </w:r>
          </w:p>
        </w:tc>
        <w:tc>
          <w:tcPr>
            <w:tcW w:w="0" w:type="auto"/>
          </w:tcPr>
          <w:p w14:paraId="72858AD6" w14:textId="77777777" w:rsidR="00677008" w:rsidRDefault="00EF1885">
            <w:r>
              <w:t>Toxicological chemistry</w:t>
            </w:r>
          </w:p>
        </w:tc>
        <w:tc>
          <w:tcPr>
            <w:tcW w:w="0" w:type="auto"/>
          </w:tcPr>
          <w:p w14:paraId="082C288F" w14:textId="77777777" w:rsidR="00677008" w:rsidRDefault="00EF1885">
            <w:r>
              <w:t>Marija Sollner Dolenc</w:t>
            </w:r>
          </w:p>
        </w:tc>
        <w:tc>
          <w:tcPr>
            <w:tcW w:w="0" w:type="auto"/>
          </w:tcPr>
          <w:p w14:paraId="211CB052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64A5005F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290C1A66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505D8562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2ED2E1A3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6B26E64E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4E5E3219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0EB4DB5A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4B4FBF3F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4D68AC87" w14:textId="77777777" w:rsidR="00677008" w:rsidRDefault="00EF1885">
            <w:r>
              <w:t>yes</w:t>
            </w:r>
          </w:p>
        </w:tc>
      </w:tr>
      <w:tr w:rsidR="00677008" w14:paraId="52170C3B" w14:textId="77777777">
        <w:tc>
          <w:tcPr>
            <w:tcW w:w="0" w:type="auto"/>
          </w:tcPr>
          <w:p w14:paraId="40A6A7AA" w14:textId="77777777" w:rsidR="00677008" w:rsidRDefault="00EF1885">
            <w:r>
              <w:t>6.</w:t>
            </w:r>
          </w:p>
        </w:tc>
        <w:tc>
          <w:tcPr>
            <w:tcW w:w="0" w:type="auto"/>
          </w:tcPr>
          <w:p w14:paraId="547AECFD" w14:textId="77777777" w:rsidR="00677008" w:rsidRDefault="00EF1885">
            <w:r>
              <w:t>0643330</w:t>
            </w:r>
          </w:p>
        </w:tc>
        <w:tc>
          <w:tcPr>
            <w:tcW w:w="0" w:type="auto"/>
          </w:tcPr>
          <w:p w14:paraId="0AE283A6" w14:textId="77777777" w:rsidR="00677008" w:rsidRDefault="00EF1885">
            <w:r>
              <w:t>Cellular therapies and tissue engineering</w:t>
            </w:r>
          </w:p>
        </w:tc>
        <w:tc>
          <w:tcPr>
            <w:tcW w:w="0" w:type="auto"/>
          </w:tcPr>
          <w:p w14:paraId="2EE133B3" w14:textId="77777777" w:rsidR="00677008" w:rsidRDefault="00EF1885">
            <w:r>
              <w:t>Matjaž Jeras</w:t>
            </w:r>
          </w:p>
        </w:tc>
        <w:tc>
          <w:tcPr>
            <w:tcW w:w="0" w:type="auto"/>
          </w:tcPr>
          <w:p w14:paraId="10891CF1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772804E4" w14:textId="77777777" w:rsidR="00677008" w:rsidRDefault="00677008"/>
        </w:tc>
        <w:tc>
          <w:tcPr>
            <w:tcW w:w="0" w:type="auto"/>
          </w:tcPr>
          <w:p w14:paraId="555099A2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1022D0F8" w14:textId="77777777" w:rsidR="00677008" w:rsidRDefault="00677008"/>
        </w:tc>
        <w:tc>
          <w:tcPr>
            <w:tcW w:w="0" w:type="auto"/>
          </w:tcPr>
          <w:p w14:paraId="22B769E6" w14:textId="77777777" w:rsidR="00677008" w:rsidRDefault="00677008"/>
        </w:tc>
        <w:tc>
          <w:tcPr>
            <w:tcW w:w="0" w:type="auto"/>
          </w:tcPr>
          <w:p w14:paraId="7166720C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023219DE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57171584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2BA147D1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654CE5C1" w14:textId="77777777" w:rsidR="00677008" w:rsidRDefault="00EF1885">
            <w:r>
              <w:t>yes</w:t>
            </w:r>
          </w:p>
        </w:tc>
      </w:tr>
      <w:tr w:rsidR="00677008" w14:paraId="7DE6CCA6" w14:textId="77777777">
        <w:tc>
          <w:tcPr>
            <w:tcW w:w="0" w:type="auto"/>
            <w:gridSpan w:val="2"/>
          </w:tcPr>
          <w:p w14:paraId="593D1B95" w14:textId="77777777" w:rsidR="00677008" w:rsidRDefault="00677008"/>
        </w:tc>
        <w:tc>
          <w:tcPr>
            <w:tcW w:w="0" w:type="auto"/>
            <w:gridSpan w:val="2"/>
          </w:tcPr>
          <w:p w14:paraId="18580F67" w14:textId="77777777" w:rsidR="00677008" w:rsidRDefault="00EF1885">
            <w:r>
              <w:t>Total</w:t>
            </w:r>
          </w:p>
        </w:tc>
        <w:tc>
          <w:tcPr>
            <w:tcW w:w="0" w:type="auto"/>
          </w:tcPr>
          <w:p w14:paraId="0553A7F5" w14:textId="77777777" w:rsidR="00677008" w:rsidRDefault="00EF1885">
            <w:r>
              <w:t>210</w:t>
            </w:r>
          </w:p>
        </w:tc>
        <w:tc>
          <w:tcPr>
            <w:tcW w:w="0" w:type="auto"/>
          </w:tcPr>
          <w:p w14:paraId="755F04B1" w14:textId="77777777" w:rsidR="00677008" w:rsidRDefault="00EF1885">
            <w:r>
              <w:t>105</w:t>
            </w:r>
          </w:p>
        </w:tc>
        <w:tc>
          <w:tcPr>
            <w:tcW w:w="0" w:type="auto"/>
          </w:tcPr>
          <w:p w14:paraId="5943FE53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20809217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7F715152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3949B63E" w14:textId="77777777" w:rsidR="00677008" w:rsidRDefault="00EF1885">
            <w:r>
              <w:t>540</w:t>
            </w:r>
          </w:p>
        </w:tc>
        <w:tc>
          <w:tcPr>
            <w:tcW w:w="0" w:type="auto"/>
          </w:tcPr>
          <w:p w14:paraId="5BE14150" w14:textId="77777777" w:rsidR="00677008" w:rsidRDefault="00EF1885">
            <w:r>
              <w:t>900</w:t>
            </w:r>
          </w:p>
        </w:tc>
        <w:tc>
          <w:tcPr>
            <w:tcW w:w="0" w:type="auto"/>
          </w:tcPr>
          <w:p w14:paraId="6B937D44" w14:textId="77777777" w:rsidR="00677008" w:rsidRDefault="00EF1885">
            <w:r>
              <w:t>30</w:t>
            </w:r>
          </w:p>
        </w:tc>
        <w:tc>
          <w:tcPr>
            <w:tcW w:w="0" w:type="auto"/>
            <w:gridSpan w:val="2"/>
          </w:tcPr>
          <w:p w14:paraId="1439866D" w14:textId="77777777" w:rsidR="00677008" w:rsidRDefault="00677008"/>
        </w:tc>
      </w:tr>
    </w:tbl>
    <w:p w14:paraId="1A460055" w14:textId="77777777" w:rsidR="00677008" w:rsidRDefault="00EF1885">
      <w:pPr>
        <w:pStyle w:val="Heading3"/>
      </w:pPr>
      <w:r>
        <w:t>Year 2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269"/>
        <w:gridCol w:w="1924"/>
        <w:gridCol w:w="1201"/>
        <w:gridCol w:w="943"/>
        <w:gridCol w:w="909"/>
        <w:gridCol w:w="980"/>
        <w:gridCol w:w="1014"/>
        <w:gridCol w:w="930"/>
        <w:gridCol w:w="1258"/>
        <w:gridCol w:w="780"/>
        <w:gridCol w:w="741"/>
        <w:gridCol w:w="1339"/>
        <w:gridCol w:w="904"/>
      </w:tblGrid>
      <w:tr w:rsidR="00677008" w14:paraId="15F34B0F" w14:textId="77777777">
        <w:tc>
          <w:tcPr>
            <w:tcW w:w="0" w:type="auto"/>
            <w:gridSpan w:val="4"/>
          </w:tcPr>
          <w:p w14:paraId="0A877275" w14:textId="77777777" w:rsidR="00677008" w:rsidRDefault="00677008"/>
        </w:tc>
        <w:tc>
          <w:tcPr>
            <w:tcW w:w="0" w:type="auto"/>
            <w:gridSpan w:val="5"/>
          </w:tcPr>
          <w:p w14:paraId="093EA11D" w14:textId="77777777" w:rsidR="00677008" w:rsidRDefault="00EF1885">
            <w:r>
              <w:t>Contact hours</w:t>
            </w:r>
          </w:p>
        </w:tc>
        <w:tc>
          <w:tcPr>
            <w:tcW w:w="0" w:type="auto"/>
            <w:gridSpan w:val="5"/>
          </w:tcPr>
          <w:p w14:paraId="42B78843" w14:textId="77777777" w:rsidR="00677008" w:rsidRDefault="00677008"/>
        </w:tc>
      </w:tr>
      <w:tr w:rsidR="00677008" w14:paraId="2EBEF8D2" w14:textId="77777777">
        <w:tc>
          <w:tcPr>
            <w:tcW w:w="0" w:type="auto"/>
          </w:tcPr>
          <w:p w14:paraId="31933453" w14:textId="77777777" w:rsidR="00677008" w:rsidRDefault="00677008"/>
        </w:tc>
        <w:tc>
          <w:tcPr>
            <w:tcW w:w="0" w:type="auto"/>
          </w:tcPr>
          <w:p w14:paraId="774B1EA1" w14:textId="77777777" w:rsidR="00677008" w:rsidRDefault="00EF1885">
            <w:r>
              <w:t>University Course Code</w:t>
            </w:r>
          </w:p>
        </w:tc>
        <w:tc>
          <w:tcPr>
            <w:tcW w:w="0" w:type="auto"/>
          </w:tcPr>
          <w:p w14:paraId="17E2F576" w14:textId="77777777" w:rsidR="00677008" w:rsidRDefault="00EF1885">
            <w:r>
              <w:t>Course title</w:t>
            </w:r>
          </w:p>
        </w:tc>
        <w:tc>
          <w:tcPr>
            <w:tcW w:w="0" w:type="auto"/>
          </w:tcPr>
          <w:p w14:paraId="78EF63CA" w14:textId="77777777" w:rsidR="00677008" w:rsidRDefault="00EF1885">
            <w:r>
              <w:t>Lecturers</w:t>
            </w:r>
          </w:p>
        </w:tc>
        <w:tc>
          <w:tcPr>
            <w:tcW w:w="0" w:type="auto"/>
          </w:tcPr>
          <w:p w14:paraId="12D437DE" w14:textId="77777777" w:rsidR="00677008" w:rsidRDefault="00EF1885">
            <w:r>
              <w:t>Lectures</w:t>
            </w:r>
          </w:p>
        </w:tc>
        <w:tc>
          <w:tcPr>
            <w:tcW w:w="0" w:type="auto"/>
          </w:tcPr>
          <w:p w14:paraId="7270004F" w14:textId="77777777" w:rsidR="00677008" w:rsidRDefault="00EF1885">
            <w:r>
              <w:t>Seminar</w:t>
            </w:r>
          </w:p>
        </w:tc>
        <w:tc>
          <w:tcPr>
            <w:tcW w:w="0" w:type="auto"/>
          </w:tcPr>
          <w:p w14:paraId="4DC8CD89" w14:textId="77777777" w:rsidR="00677008" w:rsidRDefault="00EF1885">
            <w:r>
              <w:t>Tutorials</w:t>
            </w:r>
          </w:p>
        </w:tc>
        <w:tc>
          <w:tcPr>
            <w:tcW w:w="0" w:type="auto"/>
          </w:tcPr>
          <w:p w14:paraId="2B81DDE8" w14:textId="77777777" w:rsidR="00677008" w:rsidRDefault="00EF1885">
            <w:r>
              <w:t>Clinical tutorials</w:t>
            </w:r>
          </w:p>
        </w:tc>
        <w:tc>
          <w:tcPr>
            <w:tcW w:w="0" w:type="auto"/>
          </w:tcPr>
          <w:p w14:paraId="302ADEA8" w14:textId="77777777" w:rsidR="00677008" w:rsidRDefault="00EF1885">
            <w:r>
              <w:t>Other forms of study</w:t>
            </w:r>
          </w:p>
        </w:tc>
        <w:tc>
          <w:tcPr>
            <w:tcW w:w="0" w:type="auto"/>
          </w:tcPr>
          <w:p w14:paraId="77AC908B" w14:textId="77777777" w:rsidR="00677008" w:rsidRDefault="00EF1885">
            <w:r>
              <w:t>Individual student work</w:t>
            </w:r>
          </w:p>
        </w:tc>
        <w:tc>
          <w:tcPr>
            <w:tcW w:w="0" w:type="auto"/>
          </w:tcPr>
          <w:p w14:paraId="32322992" w14:textId="77777777" w:rsidR="00677008" w:rsidRDefault="00EF1885">
            <w:r>
              <w:t>Total hours</w:t>
            </w:r>
          </w:p>
        </w:tc>
        <w:tc>
          <w:tcPr>
            <w:tcW w:w="0" w:type="auto"/>
          </w:tcPr>
          <w:p w14:paraId="4971904B" w14:textId="77777777" w:rsidR="00677008" w:rsidRDefault="00EF1885">
            <w:r>
              <w:t>ECTS</w:t>
            </w:r>
          </w:p>
        </w:tc>
        <w:tc>
          <w:tcPr>
            <w:tcW w:w="0" w:type="auto"/>
          </w:tcPr>
          <w:p w14:paraId="24B96750" w14:textId="77777777" w:rsidR="00677008" w:rsidRDefault="00EF1885">
            <w:r>
              <w:t>Semesters</w:t>
            </w:r>
          </w:p>
        </w:tc>
        <w:tc>
          <w:tcPr>
            <w:tcW w:w="0" w:type="auto"/>
          </w:tcPr>
          <w:p w14:paraId="77BD2846" w14:textId="77777777" w:rsidR="00677008" w:rsidRDefault="00EF1885">
            <w:r>
              <w:t>Elective</w:t>
            </w:r>
          </w:p>
        </w:tc>
      </w:tr>
      <w:tr w:rsidR="00677008" w14:paraId="7746861A" w14:textId="77777777">
        <w:tc>
          <w:tcPr>
            <w:tcW w:w="0" w:type="auto"/>
          </w:tcPr>
          <w:p w14:paraId="6F5C5FA3" w14:textId="77777777" w:rsidR="00677008" w:rsidRDefault="00EF1885">
            <w:r>
              <w:t>1.</w:t>
            </w:r>
          </w:p>
        </w:tc>
        <w:tc>
          <w:tcPr>
            <w:tcW w:w="0" w:type="auto"/>
          </w:tcPr>
          <w:p w14:paraId="45CDD7C4" w14:textId="77777777" w:rsidR="00677008" w:rsidRDefault="00EF1885">
            <w:r>
              <w:t>0643325</w:t>
            </w:r>
          </w:p>
        </w:tc>
        <w:tc>
          <w:tcPr>
            <w:tcW w:w="0" w:type="auto"/>
          </w:tcPr>
          <w:p w14:paraId="04DB553F" w14:textId="77777777" w:rsidR="00677008" w:rsidRDefault="00EF1885">
            <w:r>
              <w:t>Use of bioinformatics tools in laboratory medicine</w:t>
            </w:r>
          </w:p>
        </w:tc>
        <w:tc>
          <w:tcPr>
            <w:tcW w:w="0" w:type="auto"/>
          </w:tcPr>
          <w:p w14:paraId="6D61F999" w14:textId="77777777" w:rsidR="00677008" w:rsidRDefault="00EF1885">
            <w:r>
              <w:t>Alenka  Šmid</w:t>
            </w:r>
          </w:p>
        </w:tc>
        <w:tc>
          <w:tcPr>
            <w:tcW w:w="0" w:type="auto"/>
          </w:tcPr>
          <w:p w14:paraId="62B146C2" w14:textId="77777777" w:rsidR="00677008" w:rsidRDefault="00EF1885">
            <w:r>
              <w:t>14</w:t>
            </w:r>
          </w:p>
        </w:tc>
        <w:tc>
          <w:tcPr>
            <w:tcW w:w="0" w:type="auto"/>
          </w:tcPr>
          <w:p w14:paraId="45F47B22" w14:textId="77777777" w:rsidR="00677008" w:rsidRDefault="00677008"/>
        </w:tc>
        <w:tc>
          <w:tcPr>
            <w:tcW w:w="0" w:type="auto"/>
          </w:tcPr>
          <w:p w14:paraId="4F24AE74" w14:textId="77777777" w:rsidR="00677008" w:rsidRDefault="00EF1885">
            <w:r>
              <w:t>16</w:t>
            </w:r>
          </w:p>
        </w:tc>
        <w:tc>
          <w:tcPr>
            <w:tcW w:w="0" w:type="auto"/>
          </w:tcPr>
          <w:p w14:paraId="4D456F95" w14:textId="77777777" w:rsidR="00677008" w:rsidRDefault="00677008"/>
        </w:tc>
        <w:tc>
          <w:tcPr>
            <w:tcW w:w="0" w:type="auto"/>
          </w:tcPr>
          <w:p w14:paraId="7BD67FFE" w14:textId="77777777" w:rsidR="00677008" w:rsidRDefault="00677008"/>
        </w:tc>
        <w:tc>
          <w:tcPr>
            <w:tcW w:w="0" w:type="auto"/>
          </w:tcPr>
          <w:p w14:paraId="6EF91D72" w14:textId="77777777" w:rsidR="00677008" w:rsidRDefault="00EF1885">
            <w:r>
              <w:t>60</w:t>
            </w:r>
          </w:p>
        </w:tc>
        <w:tc>
          <w:tcPr>
            <w:tcW w:w="0" w:type="auto"/>
          </w:tcPr>
          <w:p w14:paraId="65EB8716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17AA4DC2" w14:textId="77777777" w:rsidR="00677008" w:rsidRDefault="00EF1885">
            <w:r>
              <w:t>3</w:t>
            </w:r>
          </w:p>
        </w:tc>
        <w:tc>
          <w:tcPr>
            <w:tcW w:w="0" w:type="auto"/>
          </w:tcPr>
          <w:p w14:paraId="7B75BB21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6E98CEE8" w14:textId="77777777" w:rsidR="00677008" w:rsidRDefault="00EF1885">
            <w:r>
              <w:t>no</w:t>
            </w:r>
          </w:p>
        </w:tc>
      </w:tr>
      <w:tr w:rsidR="00677008" w14:paraId="5B599FA1" w14:textId="77777777">
        <w:tc>
          <w:tcPr>
            <w:tcW w:w="0" w:type="auto"/>
          </w:tcPr>
          <w:p w14:paraId="67937BF8" w14:textId="77777777" w:rsidR="00677008" w:rsidRDefault="00EF1885">
            <w:r>
              <w:lastRenderedPageBreak/>
              <w:t>2.</w:t>
            </w:r>
          </w:p>
        </w:tc>
        <w:tc>
          <w:tcPr>
            <w:tcW w:w="0" w:type="auto"/>
          </w:tcPr>
          <w:p w14:paraId="2007C1EC" w14:textId="77777777" w:rsidR="00677008" w:rsidRDefault="00EF1885">
            <w:r>
              <w:t>0038312</w:t>
            </w:r>
          </w:p>
        </w:tc>
        <w:tc>
          <w:tcPr>
            <w:tcW w:w="0" w:type="auto"/>
          </w:tcPr>
          <w:p w14:paraId="64A732A1" w14:textId="77777777" w:rsidR="00677008" w:rsidRDefault="00EF1885">
            <w:r>
              <w:t>Clinical Biochemical Diagnostics</w:t>
            </w:r>
          </w:p>
        </w:tc>
        <w:tc>
          <w:tcPr>
            <w:tcW w:w="0" w:type="auto"/>
          </w:tcPr>
          <w:p w14:paraId="7D4E37A8" w14:textId="77777777" w:rsidR="00677008" w:rsidRDefault="00EF1885">
            <w:r>
              <w:t>Janja Marc</w:t>
            </w:r>
          </w:p>
        </w:tc>
        <w:tc>
          <w:tcPr>
            <w:tcW w:w="0" w:type="auto"/>
          </w:tcPr>
          <w:p w14:paraId="3CBA1AD2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4AA3CE9E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093A658F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2056D07B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3D88B4A2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0867C4D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025B5A76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05AA1519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68F80459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0DCBB7DF" w14:textId="77777777" w:rsidR="00677008" w:rsidRDefault="00EF1885">
            <w:r>
              <w:t>no</w:t>
            </w:r>
          </w:p>
        </w:tc>
      </w:tr>
      <w:tr w:rsidR="00677008" w14:paraId="6D0316B8" w14:textId="77777777">
        <w:tc>
          <w:tcPr>
            <w:tcW w:w="0" w:type="auto"/>
          </w:tcPr>
          <w:p w14:paraId="184DD77B" w14:textId="77777777" w:rsidR="00677008" w:rsidRDefault="00EF1885">
            <w:r>
              <w:t>3.</w:t>
            </w:r>
          </w:p>
        </w:tc>
        <w:tc>
          <w:tcPr>
            <w:tcW w:w="0" w:type="auto"/>
          </w:tcPr>
          <w:p w14:paraId="7D50440D" w14:textId="77777777" w:rsidR="00677008" w:rsidRDefault="00EF1885">
            <w:r>
              <w:t>0038311</w:t>
            </w:r>
          </w:p>
        </w:tc>
        <w:tc>
          <w:tcPr>
            <w:tcW w:w="0" w:type="auto"/>
          </w:tcPr>
          <w:p w14:paraId="0B4F93AC" w14:textId="77777777" w:rsidR="00677008" w:rsidRDefault="00EF1885">
            <w:r>
              <w:t>Immunology in Laboratory Diagnostics</w:t>
            </w:r>
          </w:p>
        </w:tc>
        <w:tc>
          <w:tcPr>
            <w:tcW w:w="0" w:type="auto"/>
          </w:tcPr>
          <w:p w14:paraId="06E0E529" w14:textId="77777777" w:rsidR="00677008" w:rsidRDefault="00EF1885">
            <w:r>
              <w:t>Borut Božič</w:t>
            </w:r>
          </w:p>
        </w:tc>
        <w:tc>
          <w:tcPr>
            <w:tcW w:w="0" w:type="auto"/>
          </w:tcPr>
          <w:p w14:paraId="7CC407CB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076BF5E7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53C55BD5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5560EE11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0299ED67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6635391F" w14:textId="77777777" w:rsidR="00677008" w:rsidRDefault="00EF1885">
            <w:r>
              <w:t>120</w:t>
            </w:r>
          </w:p>
        </w:tc>
        <w:tc>
          <w:tcPr>
            <w:tcW w:w="0" w:type="auto"/>
          </w:tcPr>
          <w:p w14:paraId="22DD36A7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1B866DBA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0F2C2FDF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2D353370" w14:textId="77777777" w:rsidR="00677008" w:rsidRDefault="00EF1885">
            <w:r>
              <w:t>no</w:t>
            </w:r>
          </w:p>
        </w:tc>
      </w:tr>
      <w:tr w:rsidR="00677008" w14:paraId="2DF67645" w14:textId="77777777">
        <w:tc>
          <w:tcPr>
            <w:tcW w:w="0" w:type="auto"/>
          </w:tcPr>
          <w:p w14:paraId="2A8B722D" w14:textId="77777777" w:rsidR="00677008" w:rsidRDefault="00EF1885">
            <w:r>
              <w:t>4.</w:t>
            </w:r>
          </w:p>
        </w:tc>
        <w:tc>
          <w:tcPr>
            <w:tcW w:w="0" w:type="auto"/>
          </w:tcPr>
          <w:p w14:paraId="42A80063" w14:textId="77777777" w:rsidR="00677008" w:rsidRDefault="00EF1885">
            <w:r>
              <w:t>0111813</w:t>
            </w:r>
          </w:p>
        </w:tc>
        <w:tc>
          <w:tcPr>
            <w:tcW w:w="0" w:type="auto"/>
          </w:tcPr>
          <w:p w14:paraId="4223C037" w14:textId="77777777" w:rsidR="00677008" w:rsidRDefault="00EF1885">
            <w:r>
              <w:t>Elective course III</w:t>
            </w:r>
          </w:p>
        </w:tc>
        <w:tc>
          <w:tcPr>
            <w:tcW w:w="0" w:type="auto"/>
          </w:tcPr>
          <w:p w14:paraId="7091C72F" w14:textId="77777777" w:rsidR="00677008" w:rsidRDefault="00677008"/>
        </w:tc>
        <w:tc>
          <w:tcPr>
            <w:tcW w:w="0" w:type="auto"/>
          </w:tcPr>
          <w:p w14:paraId="239341AC" w14:textId="77777777" w:rsidR="00677008" w:rsidRDefault="00EF1885">
            <w:r>
              <w:t>20</w:t>
            </w:r>
          </w:p>
        </w:tc>
        <w:tc>
          <w:tcPr>
            <w:tcW w:w="0" w:type="auto"/>
          </w:tcPr>
          <w:p w14:paraId="634B3707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578AF5B0" w14:textId="77777777" w:rsidR="00677008" w:rsidRDefault="00EF1885">
            <w:r>
              <w:t>34</w:t>
            </w:r>
          </w:p>
        </w:tc>
        <w:tc>
          <w:tcPr>
            <w:tcW w:w="0" w:type="auto"/>
          </w:tcPr>
          <w:p w14:paraId="09003B3B" w14:textId="77777777" w:rsidR="00677008" w:rsidRDefault="00677008"/>
        </w:tc>
        <w:tc>
          <w:tcPr>
            <w:tcW w:w="0" w:type="auto"/>
          </w:tcPr>
          <w:p w14:paraId="68ECF530" w14:textId="77777777" w:rsidR="00677008" w:rsidRDefault="00677008"/>
        </w:tc>
        <w:tc>
          <w:tcPr>
            <w:tcW w:w="0" w:type="auto"/>
          </w:tcPr>
          <w:p w14:paraId="65871976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0AE8BAB5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1D4F6861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0A6414AD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3C79F69B" w14:textId="77777777" w:rsidR="00677008" w:rsidRDefault="00EF1885">
            <w:r>
              <w:t>yes</w:t>
            </w:r>
          </w:p>
        </w:tc>
      </w:tr>
      <w:tr w:rsidR="00677008" w14:paraId="0BC3F495" w14:textId="77777777">
        <w:tc>
          <w:tcPr>
            <w:tcW w:w="0" w:type="auto"/>
          </w:tcPr>
          <w:p w14:paraId="6324065D" w14:textId="77777777" w:rsidR="00677008" w:rsidRDefault="00EF1885">
            <w:r>
              <w:t>5.</w:t>
            </w:r>
          </w:p>
        </w:tc>
        <w:tc>
          <w:tcPr>
            <w:tcW w:w="0" w:type="auto"/>
          </w:tcPr>
          <w:p w14:paraId="7814FAB1" w14:textId="77777777" w:rsidR="00677008" w:rsidRDefault="00EF1885">
            <w:r>
              <w:t>0111814</w:t>
            </w:r>
          </w:p>
        </w:tc>
        <w:tc>
          <w:tcPr>
            <w:tcW w:w="0" w:type="auto"/>
          </w:tcPr>
          <w:p w14:paraId="57E2617E" w14:textId="77777777" w:rsidR="00677008" w:rsidRDefault="00EF1885">
            <w:r>
              <w:t>Elective course IV</w:t>
            </w:r>
          </w:p>
        </w:tc>
        <w:tc>
          <w:tcPr>
            <w:tcW w:w="0" w:type="auto"/>
          </w:tcPr>
          <w:p w14:paraId="22C30F18" w14:textId="77777777" w:rsidR="00677008" w:rsidRDefault="00677008"/>
        </w:tc>
        <w:tc>
          <w:tcPr>
            <w:tcW w:w="0" w:type="auto"/>
          </w:tcPr>
          <w:p w14:paraId="3026C9E9" w14:textId="77777777" w:rsidR="00677008" w:rsidRDefault="00EF1885">
            <w:r>
              <w:t>20</w:t>
            </w:r>
          </w:p>
        </w:tc>
        <w:tc>
          <w:tcPr>
            <w:tcW w:w="0" w:type="auto"/>
          </w:tcPr>
          <w:p w14:paraId="5B1CC057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790BBB7E" w14:textId="77777777" w:rsidR="00677008" w:rsidRDefault="00EF1885">
            <w:r>
              <w:t>34</w:t>
            </w:r>
          </w:p>
        </w:tc>
        <w:tc>
          <w:tcPr>
            <w:tcW w:w="0" w:type="auto"/>
          </w:tcPr>
          <w:p w14:paraId="5224D492" w14:textId="77777777" w:rsidR="00677008" w:rsidRDefault="00677008"/>
        </w:tc>
        <w:tc>
          <w:tcPr>
            <w:tcW w:w="0" w:type="auto"/>
          </w:tcPr>
          <w:p w14:paraId="69FBD25B" w14:textId="77777777" w:rsidR="00677008" w:rsidRDefault="00677008"/>
        </w:tc>
        <w:tc>
          <w:tcPr>
            <w:tcW w:w="0" w:type="auto"/>
          </w:tcPr>
          <w:p w14:paraId="7CC1EDC8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36CC141B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4E2C32CA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10A54734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2FA944DF" w14:textId="77777777" w:rsidR="00677008" w:rsidRDefault="00EF1885">
            <w:r>
              <w:t>yes</w:t>
            </w:r>
          </w:p>
        </w:tc>
      </w:tr>
      <w:tr w:rsidR="00677008" w14:paraId="0DFED1D5" w14:textId="77777777">
        <w:tc>
          <w:tcPr>
            <w:tcW w:w="0" w:type="auto"/>
          </w:tcPr>
          <w:p w14:paraId="778ABC3C" w14:textId="77777777" w:rsidR="00677008" w:rsidRDefault="00EF1885">
            <w:r>
              <w:t>6.</w:t>
            </w:r>
          </w:p>
        </w:tc>
        <w:tc>
          <w:tcPr>
            <w:tcW w:w="0" w:type="auto"/>
          </w:tcPr>
          <w:p w14:paraId="20644E46" w14:textId="77777777" w:rsidR="00677008" w:rsidRDefault="00EF1885">
            <w:r>
              <w:t>0111815</w:t>
            </w:r>
          </w:p>
        </w:tc>
        <w:tc>
          <w:tcPr>
            <w:tcW w:w="0" w:type="auto"/>
          </w:tcPr>
          <w:p w14:paraId="431B8C4D" w14:textId="77777777" w:rsidR="00677008" w:rsidRDefault="00EF1885">
            <w:r>
              <w:t>Elective course V</w:t>
            </w:r>
          </w:p>
        </w:tc>
        <w:tc>
          <w:tcPr>
            <w:tcW w:w="0" w:type="auto"/>
          </w:tcPr>
          <w:p w14:paraId="12E23AA5" w14:textId="77777777" w:rsidR="00677008" w:rsidRDefault="00677008"/>
        </w:tc>
        <w:tc>
          <w:tcPr>
            <w:tcW w:w="0" w:type="auto"/>
          </w:tcPr>
          <w:p w14:paraId="0BF08929" w14:textId="77777777" w:rsidR="00677008" w:rsidRDefault="00EF1885">
            <w:r>
              <w:t>20</w:t>
            </w:r>
          </w:p>
        </w:tc>
        <w:tc>
          <w:tcPr>
            <w:tcW w:w="0" w:type="auto"/>
          </w:tcPr>
          <w:p w14:paraId="25CAACBC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6B515CAB" w14:textId="77777777" w:rsidR="00677008" w:rsidRDefault="00EF1885">
            <w:r>
              <w:t>34</w:t>
            </w:r>
          </w:p>
        </w:tc>
        <w:tc>
          <w:tcPr>
            <w:tcW w:w="0" w:type="auto"/>
          </w:tcPr>
          <w:p w14:paraId="2B5D0B0D" w14:textId="77777777" w:rsidR="00677008" w:rsidRDefault="00677008"/>
        </w:tc>
        <w:tc>
          <w:tcPr>
            <w:tcW w:w="0" w:type="auto"/>
          </w:tcPr>
          <w:p w14:paraId="2B7DC02D" w14:textId="77777777" w:rsidR="00677008" w:rsidRDefault="00677008"/>
        </w:tc>
        <w:tc>
          <w:tcPr>
            <w:tcW w:w="0" w:type="auto"/>
          </w:tcPr>
          <w:p w14:paraId="124238A5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1183D18F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090B1699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096E8F2D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71776F89" w14:textId="77777777" w:rsidR="00677008" w:rsidRDefault="00EF1885">
            <w:r>
              <w:t>yes</w:t>
            </w:r>
          </w:p>
        </w:tc>
      </w:tr>
      <w:tr w:rsidR="00677008" w14:paraId="37D4AAC3" w14:textId="77777777">
        <w:tc>
          <w:tcPr>
            <w:tcW w:w="0" w:type="auto"/>
          </w:tcPr>
          <w:p w14:paraId="03C4A3FC" w14:textId="77777777" w:rsidR="00677008" w:rsidRDefault="00EF1885">
            <w:r>
              <w:t>7.</w:t>
            </w:r>
          </w:p>
        </w:tc>
        <w:tc>
          <w:tcPr>
            <w:tcW w:w="0" w:type="auto"/>
          </w:tcPr>
          <w:p w14:paraId="29D3B897" w14:textId="77777777" w:rsidR="00677008" w:rsidRDefault="00EF1885">
            <w:r>
              <w:t>0038313</w:t>
            </w:r>
          </w:p>
        </w:tc>
        <w:tc>
          <w:tcPr>
            <w:tcW w:w="0" w:type="auto"/>
          </w:tcPr>
          <w:p w14:paraId="3A5D3B9E" w14:textId="77777777" w:rsidR="00677008" w:rsidRDefault="00EF1885">
            <w:r>
              <w:t>Individual research work for the master's thesis</w:t>
            </w:r>
          </w:p>
        </w:tc>
        <w:tc>
          <w:tcPr>
            <w:tcW w:w="0" w:type="auto"/>
          </w:tcPr>
          <w:p w14:paraId="25C4F02C" w14:textId="77777777" w:rsidR="00677008" w:rsidRDefault="00EF1885">
            <w:r>
              <w:t>Nataša Karas Kuželički</w:t>
            </w:r>
          </w:p>
        </w:tc>
        <w:tc>
          <w:tcPr>
            <w:tcW w:w="0" w:type="auto"/>
          </w:tcPr>
          <w:p w14:paraId="0F3E7E50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6B806A9F" w14:textId="77777777" w:rsidR="00677008" w:rsidRDefault="00EF1885">
            <w:r>
              <w:t>2</w:t>
            </w:r>
          </w:p>
        </w:tc>
        <w:tc>
          <w:tcPr>
            <w:tcW w:w="0" w:type="auto"/>
          </w:tcPr>
          <w:p w14:paraId="3887525E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3A6FBCAF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6BA66BED" w14:textId="77777777" w:rsidR="00677008" w:rsidRDefault="00EF1885">
            <w:r>
              <w:t>288</w:t>
            </w:r>
          </w:p>
        </w:tc>
        <w:tc>
          <w:tcPr>
            <w:tcW w:w="0" w:type="auto"/>
          </w:tcPr>
          <w:p w14:paraId="6A874194" w14:textId="77777777" w:rsidR="00677008" w:rsidRDefault="00EF1885">
            <w:r>
              <w:t>430</w:t>
            </w:r>
          </w:p>
        </w:tc>
        <w:tc>
          <w:tcPr>
            <w:tcW w:w="0" w:type="auto"/>
          </w:tcPr>
          <w:p w14:paraId="61EBCCEA" w14:textId="77777777" w:rsidR="00677008" w:rsidRDefault="00EF1885">
            <w:r>
              <w:t>720</w:t>
            </w:r>
          </w:p>
        </w:tc>
        <w:tc>
          <w:tcPr>
            <w:tcW w:w="0" w:type="auto"/>
          </w:tcPr>
          <w:p w14:paraId="2E211A68" w14:textId="77777777" w:rsidR="00677008" w:rsidRDefault="00EF1885">
            <w:r>
              <w:t>24</w:t>
            </w:r>
          </w:p>
        </w:tc>
        <w:tc>
          <w:tcPr>
            <w:tcW w:w="0" w:type="auto"/>
          </w:tcPr>
          <w:p w14:paraId="46FEC2C0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368217B7" w14:textId="77777777" w:rsidR="00677008" w:rsidRDefault="00EF1885">
            <w:r>
              <w:t>no</w:t>
            </w:r>
          </w:p>
        </w:tc>
      </w:tr>
      <w:tr w:rsidR="00677008" w14:paraId="5D4E3BDE" w14:textId="77777777">
        <w:tc>
          <w:tcPr>
            <w:tcW w:w="0" w:type="auto"/>
          </w:tcPr>
          <w:p w14:paraId="74A7C82A" w14:textId="77777777" w:rsidR="00677008" w:rsidRDefault="00EF1885">
            <w:r>
              <w:t>8.</w:t>
            </w:r>
          </w:p>
        </w:tc>
        <w:tc>
          <w:tcPr>
            <w:tcW w:w="0" w:type="auto"/>
          </w:tcPr>
          <w:p w14:paraId="63B6DE7A" w14:textId="77777777" w:rsidR="00677008" w:rsidRDefault="00EF1885">
            <w:r>
              <w:t>0038314</w:t>
            </w:r>
          </w:p>
        </w:tc>
        <w:tc>
          <w:tcPr>
            <w:tcW w:w="0" w:type="auto"/>
          </w:tcPr>
          <w:p w14:paraId="7981EBD2" w14:textId="77777777" w:rsidR="00677008" w:rsidRDefault="00EF1885">
            <w:r>
              <w:t>Master's thesis defence</w:t>
            </w:r>
          </w:p>
        </w:tc>
        <w:tc>
          <w:tcPr>
            <w:tcW w:w="0" w:type="auto"/>
          </w:tcPr>
          <w:p w14:paraId="0840E103" w14:textId="77777777" w:rsidR="00677008" w:rsidRDefault="00EF1885">
            <w:r>
              <w:t>Nataša Karas Kuželički</w:t>
            </w:r>
          </w:p>
        </w:tc>
        <w:tc>
          <w:tcPr>
            <w:tcW w:w="0" w:type="auto"/>
          </w:tcPr>
          <w:p w14:paraId="3C04DE2C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21CC0CA9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2C0E7E98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31B66D5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0D44DC83" w14:textId="77777777" w:rsidR="00677008" w:rsidRDefault="00EF1885">
            <w:r>
              <w:t>10</w:t>
            </w:r>
          </w:p>
        </w:tc>
        <w:tc>
          <w:tcPr>
            <w:tcW w:w="0" w:type="auto"/>
          </w:tcPr>
          <w:p w14:paraId="25CC4CFB" w14:textId="77777777" w:rsidR="00677008" w:rsidRDefault="00EF1885">
            <w:r>
              <w:t>170</w:t>
            </w:r>
          </w:p>
        </w:tc>
        <w:tc>
          <w:tcPr>
            <w:tcW w:w="0" w:type="auto"/>
          </w:tcPr>
          <w:p w14:paraId="29B20649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2DA7F4D7" w14:textId="77777777" w:rsidR="00677008" w:rsidRDefault="00EF1885">
            <w:r>
              <w:t>6</w:t>
            </w:r>
          </w:p>
        </w:tc>
        <w:tc>
          <w:tcPr>
            <w:tcW w:w="0" w:type="auto"/>
          </w:tcPr>
          <w:p w14:paraId="1F68992D" w14:textId="77777777" w:rsidR="00677008" w:rsidRDefault="00EF1885">
            <w:r>
              <w:t>2nd semester</w:t>
            </w:r>
          </w:p>
        </w:tc>
        <w:tc>
          <w:tcPr>
            <w:tcW w:w="0" w:type="auto"/>
          </w:tcPr>
          <w:p w14:paraId="0AC90840" w14:textId="77777777" w:rsidR="00677008" w:rsidRDefault="00EF1885">
            <w:r>
              <w:t>no</w:t>
            </w:r>
          </w:p>
        </w:tc>
      </w:tr>
      <w:tr w:rsidR="00677008" w14:paraId="33EA69DA" w14:textId="77777777">
        <w:tc>
          <w:tcPr>
            <w:tcW w:w="0" w:type="auto"/>
            <w:gridSpan w:val="2"/>
          </w:tcPr>
          <w:p w14:paraId="1D5B8B78" w14:textId="77777777" w:rsidR="00677008" w:rsidRDefault="00677008"/>
        </w:tc>
        <w:tc>
          <w:tcPr>
            <w:tcW w:w="0" w:type="auto"/>
            <w:gridSpan w:val="2"/>
          </w:tcPr>
          <w:p w14:paraId="5C022993" w14:textId="77777777" w:rsidR="00677008" w:rsidRDefault="00EF1885">
            <w:r>
              <w:t>Total</w:t>
            </w:r>
          </w:p>
        </w:tc>
        <w:tc>
          <w:tcPr>
            <w:tcW w:w="0" w:type="auto"/>
          </w:tcPr>
          <w:p w14:paraId="5A01C1F8" w14:textId="77777777" w:rsidR="00677008" w:rsidRDefault="00EF1885">
            <w:r>
              <w:t>149</w:t>
            </w:r>
          </w:p>
        </w:tc>
        <w:tc>
          <w:tcPr>
            <w:tcW w:w="0" w:type="auto"/>
          </w:tcPr>
          <w:p w14:paraId="107B3192" w14:textId="77777777" w:rsidR="00677008" w:rsidRDefault="00EF1885">
            <w:r>
              <w:t>50</w:t>
            </w:r>
          </w:p>
        </w:tc>
        <w:tc>
          <w:tcPr>
            <w:tcW w:w="0" w:type="auto"/>
          </w:tcPr>
          <w:p w14:paraId="612965C9" w14:textId="77777777" w:rsidR="00677008" w:rsidRDefault="00EF1885">
            <w:r>
              <w:t>133</w:t>
            </w:r>
          </w:p>
        </w:tc>
        <w:tc>
          <w:tcPr>
            <w:tcW w:w="0" w:type="auto"/>
          </w:tcPr>
          <w:p w14:paraId="0C32AF42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0F7A2549" w14:textId="77777777" w:rsidR="00677008" w:rsidRDefault="00EF1885">
            <w:r>
              <w:t>298</w:t>
            </w:r>
          </w:p>
        </w:tc>
        <w:tc>
          <w:tcPr>
            <w:tcW w:w="0" w:type="auto"/>
          </w:tcPr>
          <w:p w14:paraId="5BF51EBC" w14:textId="77777777" w:rsidR="00677008" w:rsidRDefault="00EF1885">
            <w:r>
              <w:t>1170</w:t>
            </w:r>
          </w:p>
        </w:tc>
        <w:tc>
          <w:tcPr>
            <w:tcW w:w="0" w:type="auto"/>
          </w:tcPr>
          <w:p w14:paraId="65A8FB7F" w14:textId="77777777" w:rsidR="00677008" w:rsidRDefault="00EF1885">
            <w:r>
              <w:t>1800</w:t>
            </w:r>
          </w:p>
        </w:tc>
        <w:tc>
          <w:tcPr>
            <w:tcW w:w="0" w:type="auto"/>
          </w:tcPr>
          <w:p w14:paraId="1EC511E1" w14:textId="77777777" w:rsidR="00677008" w:rsidRDefault="00EF1885">
            <w:r>
              <w:t>60</w:t>
            </w:r>
          </w:p>
        </w:tc>
        <w:tc>
          <w:tcPr>
            <w:tcW w:w="0" w:type="auto"/>
            <w:gridSpan w:val="2"/>
          </w:tcPr>
          <w:p w14:paraId="094B96F2" w14:textId="77777777" w:rsidR="00677008" w:rsidRDefault="00677008"/>
        </w:tc>
      </w:tr>
    </w:tbl>
    <w:p w14:paraId="42EBA2EB" w14:textId="77777777" w:rsidR="00677008" w:rsidRDefault="00EF1885">
      <w:pPr>
        <w:pStyle w:val="Heading3"/>
      </w:pPr>
      <w:r>
        <w:t>Year 2, izbirni predmeti</w:t>
      </w:r>
    </w:p>
    <w:tbl>
      <w:tblPr>
        <w:tblStyle w:val="PlainTable"/>
        <w:tblW w:w="5000" w:type="pct"/>
        <w:tblLook w:val="04A0" w:firstRow="1" w:lastRow="0" w:firstColumn="1" w:lastColumn="0" w:noHBand="0" w:noVBand="1"/>
      </w:tblPr>
      <w:tblGrid>
        <w:gridCol w:w="368"/>
        <w:gridCol w:w="1233"/>
        <w:gridCol w:w="2177"/>
        <w:gridCol w:w="1172"/>
        <w:gridCol w:w="943"/>
        <w:gridCol w:w="909"/>
        <w:gridCol w:w="980"/>
        <w:gridCol w:w="994"/>
        <w:gridCol w:w="891"/>
        <w:gridCol w:w="1223"/>
        <w:gridCol w:w="764"/>
        <w:gridCol w:w="741"/>
        <w:gridCol w:w="1261"/>
        <w:gridCol w:w="904"/>
      </w:tblGrid>
      <w:tr w:rsidR="00677008" w14:paraId="3C13D311" w14:textId="77777777">
        <w:tc>
          <w:tcPr>
            <w:tcW w:w="0" w:type="auto"/>
            <w:gridSpan w:val="4"/>
          </w:tcPr>
          <w:p w14:paraId="64D5D93A" w14:textId="77777777" w:rsidR="00677008" w:rsidRDefault="00677008"/>
        </w:tc>
        <w:tc>
          <w:tcPr>
            <w:tcW w:w="0" w:type="auto"/>
            <w:gridSpan w:val="5"/>
          </w:tcPr>
          <w:p w14:paraId="7AFB6753" w14:textId="77777777" w:rsidR="00677008" w:rsidRDefault="00EF1885">
            <w:r>
              <w:t>Contact hours</w:t>
            </w:r>
          </w:p>
        </w:tc>
        <w:tc>
          <w:tcPr>
            <w:tcW w:w="0" w:type="auto"/>
            <w:gridSpan w:val="5"/>
          </w:tcPr>
          <w:p w14:paraId="19B7D284" w14:textId="77777777" w:rsidR="00677008" w:rsidRDefault="00677008"/>
        </w:tc>
      </w:tr>
      <w:tr w:rsidR="00677008" w14:paraId="637537B7" w14:textId="77777777">
        <w:tc>
          <w:tcPr>
            <w:tcW w:w="0" w:type="auto"/>
          </w:tcPr>
          <w:p w14:paraId="5F950718" w14:textId="77777777" w:rsidR="00677008" w:rsidRDefault="00677008"/>
        </w:tc>
        <w:tc>
          <w:tcPr>
            <w:tcW w:w="0" w:type="auto"/>
          </w:tcPr>
          <w:p w14:paraId="733E0E57" w14:textId="77777777" w:rsidR="00677008" w:rsidRDefault="00EF1885">
            <w:r>
              <w:t>University Course Code</w:t>
            </w:r>
          </w:p>
        </w:tc>
        <w:tc>
          <w:tcPr>
            <w:tcW w:w="0" w:type="auto"/>
          </w:tcPr>
          <w:p w14:paraId="2EB90BA7" w14:textId="77777777" w:rsidR="00677008" w:rsidRDefault="00EF1885">
            <w:r>
              <w:t>Course title</w:t>
            </w:r>
          </w:p>
        </w:tc>
        <w:tc>
          <w:tcPr>
            <w:tcW w:w="0" w:type="auto"/>
          </w:tcPr>
          <w:p w14:paraId="0C00DCD0" w14:textId="77777777" w:rsidR="00677008" w:rsidRDefault="00EF1885">
            <w:r>
              <w:t>Lecturers</w:t>
            </w:r>
          </w:p>
        </w:tc>
        <w:tc>
          <w:tcPr>
            <w:tcW w:w="0" w:type="auto"/>
          </w:tcPr>
          <w:p w14:paraId="1823D48F" w14:textId="77777777" w:rsidR="00677008" w:rsidRDefault="00EF1885">
            <w:r>
              <w:t>Lectures</w:t>
            </w:r>
          </w:p>
        </w:tc>
        <w:tc>
          <w:tcPr>
            <w:tcW w:w="0" w:type="auto"/>
          </w:tcPr>
          <w:p w14:paraId="319E1FE2" w14:textId="77777777" w:rsidR="00677008" w:rsidRDefault="00EF1885">
            <w:r>
              <w:t>Seminar</w:t>
            </w:r>
          </w:p>
        </w:tc>
        <w:tc>
          <w:tcPr>
            <w:tcW w:w="0" w:type="auto"/>
          </w:tcPr>
          <w:p w14:paraId="1A39E1D8" w14:textId="77777777" w:rsidR="00677008" w:rsidRDefault="00EF1885">
            <w:r>
              <w:t>Tutorials</w:t>
            </w:r>
          </w:p>
        </w:tc>
        <w:tc>
          <w:tcPr>
            <w:tcW w:w="0" w:type="auto"/>
          </w:tcPr>
          <w:p w14:paraId="3999CC8C" w14:textId="77777777" w:rsidR="00677008" w:rsidRDefault="00EF1885">
            <w:r>
              <w:t>Clinical tutorials</w:t>
            </w:r>
          </w:p>
        </w:tc>
        <w:tc>
          <w:tcPr>
            <w:tcW w:w="0" w:type="auto"/>
          </w:tcPr>
          <w:p w14:paraId="5C48EFB9" w14:textId="77777777" w:rsidR="00677008" w:rsidRDefault="00EF1885">
            <w:r>
              <w:t>Other forms of study</w:t>
            </w:r>
          </w:p>
        </w:tc>
        <w:tc>
          <w:tcPr>
            <w:tcW w:w="0" w:type="auto"/>
          </w:tcPr>
          <w:p w14:paraId="75217661" w14:textId="77777777" w:rsidR="00677008" w:rsidRDefault="00EF1885">
            <w:r>
              <w:t>Individual student work</w:t>
            </w:r>
          </w:p>
        </w:tc>
        <w:tc>
          <w:tcPr>
            <w:tcW w:w="0" w:type="auto"/>
          </w:tcPr>
          <w:p w14:paraId="1FC74FD7" w14:textId="77777777" w:rsidR="00677008" w:rsidRDefault="00EF1885">
            <w:r>
              <w:t>Total hours</w:t>
            </w:r>
          </w:p>
        </w:tc>
        <w:tc>
          <w:tcPr>
            <w:tcW w:w="0" w:type="auto"/>
          </w:tcPr>
          <w:p w14:paraId="3C4EB476" w14:textId="77777777" w:rsidR="00677008" w:rsidRDefault="00EF1885">
            <w:r>
              <w:t>ECTS</w:t>
            </w:r>
          </w:p>
        </w:tc>
        <w:tc>
          <w:tcPr>
            <w:tcW w:w="0" w:type="auto"/>
          </w:tcPr>
          <w:p w14:paraId="326DE60A" w14:textId="77777777" w:rsidR="00677008" w:rsidRDefault="00EF1885">
            <w:r>
              <w:t>Semesters</w:t>
            </w:r>
          </w:p>
        </w:tc>
        <w:tc>
          <w:tcPr>
            <w:tcW w:w="0" w:type="auto"/>
          </w:tcPr>
          <w:p w14:paraId="3D1ED8F0" w14:textId="77777777" w:rsidR="00677008" w:rsidRDefault="00EF1885">
            <w:r>
              <w:t>Elective</w:t>
            </w:r>
          </w:p>
        </w:tc>
      </w:tr>
      <w:tr w:rsidR="00677008" w14:paraId="4FCBD8A1" w14:textId="77777777">
        <w:tc>
          <w:tcPr>
            <w:tcW w:w="0" w:type="auto"/>
          </w:tcPr>
          <w:p w14:paraId="22E76117" w14:textId="77777777" w:rsidR="00677008" w:rsidRDefault="00EF1885">
            <w:r>
              <w:t>1.</w:t>
            </w:r>
          </w:p>
        </w:tc>
        <w:tc>
          <w:tcPr>
            <w:tcW w:w="0" w:type="auto"/>
          </w:tcPr>
          <w:p w14:paraId="218481A1" w14:textId="77777777" w:rsidR="00677008" w:rsidRDefault="00EF1885">
            <w:r>
              <w:t>0105534</w:t>
            </w:r>
          </w:p>
        </w:tc>
        <w:tc>
          <w:tcPr>
            <w:tcW w:w="0" w:type="auto"/>
          </w:tcPr>
          <w:p w14:paraId="736DC1E5" w14:textId="77777777" w:rsidR="00677008" w:rsidRDefault="00EF1885">
            <w:r>
              <w:t>Laboratory Transfusion Medicine and Transplantation</w:t>
            </w:r>
          </w:p>
        </w:tc>
        <w:tc>
          <w:tcPr>
            <w:tcW w:w="0" w:type="auto"/>
          </w:tcPr>
          <w:p w14:paraId="54B4682C" w14:textId="77777777" w:rsidR="00677008" w:rsidRDefault="00EF1885">
            <w:r>
              <w:t>Matjaž Jeras</w:t>
            </w:r>
          </w:p>
        </w:tc>
        <w:tc>
          <w:tcPr>
            <w:tcW w:w="0" w:type="auto"/>
          </w:tcPr>
          <w:p w14:paraId="280D5519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22867640" w14:textId="77777777" w:rsidR="00677008" w:rsidRDefault="00EF1885">
            <w:r>
              <w:t>10</w:t>
            </w:r>
          </w:p>
        </w:tc>
        <w:tc>
          <w:tcPr>
            <w:tcW w:w="0" w:type="auto"/>
          </w:tcPr>
          <w:p w14:paraId="1B734ABF" w14:textId="77777777" w:rsidR="00677008" w:rsidRDefault="00EF1885">
            <w:r>
              <w:t>20</w:t>
            </w:r>
          </w:p>
        </w:tc>
        <w:tc>
          <w:tcPr>
            <w:tcW w:w="0" w:type="auto"/>
          </w:tcPr>
          <w:p w14:paraId="31073E88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7DF6A345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79E29349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0439563A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26ADA88B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6F279C2F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5D9FA00C" w14:textId="77777777" w:rsidR="00677008" w:rsidRDefault="00EF1885">
            <w:r>
              <w:t>yes</w:t>
            </w:r>
          </w:p>
        </w:tc>
      </w:tr>
      <w:tr w:rsidR="00677008" w14:paraId="506BC486" w14:textId="77777777">
        <w:tc>
          <w:tcPr>
            <w:tcW w:w="0" w:type="auto"/>
          </w:tcPr>
          <w:p w14:paraId="5A428462" w14:textId="77777777" w:rsidR="00677008" w:rsidRDefault="00EF1885">
            <w:r>
              <w:t>2.</w:t>
            </w:r>
          </w:p>
        </w:tc>
        <w:tc>
          <w:tcPr>
            <w:tcW w:w="0" w:type="auto"/>
          </w:tcPr>
          <w:p w14:paraId="44DD9305" w14:textId="77777777" w:rsidR="00677008" w:rsidRDefault="00EF1885">
            <w:r>
              <w:t>0038300</w:t>
            </w:r>
          </w:p>
        </w:tc>
        <w:tc>
          <w:tcPr>
            <w:tcW w:w="0" w:type="auto"/>
          </w:tcPr>
          <w:p w14:paraId="035E047B" w14:textId="77777777" w:rsidR="00677008" w:rsidRDefault="00EF1885">
            <w:r>
              <w:t>Reactive Oxygen and Nitrogen Intermediates</w:t>
            </w:r>
          </w:p>
        </w:tc>
        <w:tc>
          <w:tcPr>
            <w:tcW w:w="0" w:type="auto"/>
          </w:tcPr>
          <w:p w14:paraId="48DE981B" w14:textId="77777777" w:rsidR="00677008" w:rsidRDefault="00EF1885">
            <w:r>
              <w:t>Janez Mravljak</w:t>
            </w:r>
          </w:p>
        </w:tc>
        <w:tc>
          <w:tcPr>
            <w:tcW w:w="0" w:type="auto"/>
          </w:tcPr>
          <w:p w14:paraId="1E7E3135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6A327938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2D6157AD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0A6D44C5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1CF3E088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52F98644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49A0B5C5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356A22F4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43CBC30E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7B06D6CF" w14:textId="77777777" w:rsidR="00677008" w:rsidRDefault="00EF1885">
            <w:r>
              <w:t>yes</w:t>
            </w:r>
          </w:p>
        </w:tc>
      </w:tr>
      <w:tr w:rsidR="00677008" w14:paraId="4124D514" w14:textId="77777777">
        <w:tc>
          <w:tcPr>
            <w:tcW w:w="0" w:type="auto"/>
          </w:tcPr>
          <w:p w14:paraId="515F364D" w14:textId="77777777" w:rsidR="00677008" w:rsidRDefault="00EF1885">
            <w:r>
              <w:t>3.</w:t>
            </w:r>
          </w:p>
        </w:tc>
        <w:tc>
          <w:tcPr>
            <w:tcW w:w="0" w:type="auto"/>
          </w:tcPr>
          <w:p w14:paraId="4CB2F7D9" w14:textId="77777777" w:rsidR="00677008" w:rsidRDefault="00EF1885">
            <w:r>
              <w:t>0038302</w:t>
            </w:r>
          </w:p>
        </w:tc>
        <w:tc>
          <w:tcPr>
            <w:tcW w:w="0" w:type="auto"/>
          </w:tcPr>
          <w:p w14:paraId="08DB0B70" w14:textId="77777777" w:rsidR="00677008" w:rsidRDefault="00EF1885">
            <w:r>
              <w:t xml:space="preserve">Development and Implementation of Diagnostic Methods </w:t>
            </w:r>
          </w:p>
        </w:tc>
        <w:tc>
          <w:tcPr>
            <w:tcW w:w="0" w:type="auto"/>
          </w:tcPr>
          <w:p w14:paraId="565285BA" w14:textId="77777777" w:rsidR="00677008" w:rsidRDefault="00EF1885">
            <w:r>
              <w:t>Bojan Doljak</w:t>
            </w:r>
          </w:p>
        </w:tc>
        <w:tc>
          <w:tcPr>
            <w:tcW w:w="0" w:type="auto"/>
          </w:tcPr>
          <w:p w14:paraId="36E119B2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74A3956E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42A8A003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5A0F6117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1B0C8C92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B796F04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0CA4CC37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293B12B4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5A494A1F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48AD7315" w14:textId="77777777" w:rsidR="00677008" w:rsidRDefault="00EF1885">
            <w:r>
              <w:t>yes</w:t>
            </w:r>
          </w:p>
        </w:tc>
      </w:tr>
      <w:tr w:rsidR="00677008" w14:paraId="30D8B421" w14:textId="77777777">
        <w:tc>
          <w:tcPr>
            <w:tcW w:w="0" w:type="auto"/>
          </w:tcPr>
          <w:p w14:paraId="3D0F420C" w14:textId="77777777" w:rsidR="00677008" w:rsidRDefault="00EF1885">
            <w:r>
              <w:t>4.</w:t>
            </w:r>
          </w:p>
        </w:tc>
        <w:tc>
          <w:tcPr>
            <w:tcW w:w="0" w:type="auto"/>
          </w:tcPr>
          <w:p w14:paraId="0D65A1C6" w14:textId="77777777" w:rsidR="00677008" w:rsidRDefault="00EF1885">
            <w:r>
              <w:t>0643331</w:t>
            </w:r>
          </w:p>
        </w:tc>
        <w:tc>
          <w:tcPr>
            <w:tcW w:w="0" w:type="auto"/>
          </w:tcPr>
          <w:p w14:paraId="0EFBF37D" w14:textId="77777777" w:rsidR="00677008" w:rsidRDefault="00EF1885">
            <w:r>
              <w:t>Critical evaluation of scientific literature and scientific writing</w:t>
            </w:r>
          </w:p>
        </w:tc>
        <w:tc>
          <w:tcPr>
            <w:tcW w:w="0" w:type="auto"/>
          </w:tcPr>
          <w:p w14:paraId="72B8AB9E" w14:textId="77777777" w:rsidR="00677008" w:rsidRDefault="00EF1885">
            <w:r>
              <w:t>Nataša Karas Kuželički</w:t>
            </w:r>
          </w:p>
        </w:tc>
        <w:tc>
          <w:tcPr>
            <w:tcW w:w="0" w:type="auto"/>
          </w:tcPr>
          <w:p w14:paraId="319CC8DB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66D24828" w14:textId="77777777" w:rsidR="00677008" w:rsidRDefault="00677008"/>
        </w:tc>
        <w:tc>
          <w:tcPr>
            <w:tcW w:w="0" w:type="auto"/>
          </w:tcPr>
          <w:p w14:paraId="2C271520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72624A5C" w14:textId="77777777" w:rsidR="00677008" w:rsidRDefault="00677008"/>
        </w:tc>
        <w:tc>
          <w:tcPr>
            <w:tcW w:w="0" w:type="auto"/>
          </w:tcPr>
          <w:p w14:paraId="3FCB8E2D" w14:textId="77777777" w:rsidR="00677008" w:rsidRDefault="00677008"/>
        </w:tc>
        <w:tc>
          <w:tcPr>
            <w:tcW w:w="0" w:type="auto"/>
          </w:tcPr>
          <w:p w14:paraId="7F1A3DC5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2CC09E36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748249F7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455C8C74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0A852492" w14:textId="77777777" w:rsidR="00677008" w:rsidRDefault="00EF1885">
            <w:r>
              <w:t>yes</w:t>
            </w:r>
          </w:p>
        </w:tc>
      </w:tr>
      <w:tr w:rsidR="00677008" w14:paraId="6A341484" w14:textId="77777777">
        <w:tc>
          <w:tcPr>
            <w:tcW w:w="0" w:type="auto"/>
          </w:tcPr>
          <w:p w14:paraId="04832D95" w14:textId="77777777" w:rsidR="00677008" w:rsidRDefault="00EF1885">
            <w:r>
              <w:t>5.</w:t>
            </w:r>
          </w:p>
        </w:tc>
        <w:tc>
          <w:tcPr>
            <w:tcW w:w="0" w:type="auto"/>
          </w:tcPr>
          <w:p w14:paraId="37786D91" w14:textId="77777777" w:rsidR="00677008" w:rsidRDefault="00EF1885">
            <w:r>
              <w:t>0643332</w:t>
            </w:r>
          </w:p>
        </w:tc>
        <w:tc>
          <w:tcPr>
            <w:tcW w:w="0" w:type="auto"/>
          </w:tcPr>
          <w:p w14:paraId="2210359C" w14:textId="77777777" w:rsidR="00677008" w:rsidRDefault="00EF1885">
            <w:r>
              <w:t xml:space="preserve">Proteomics 2 </w:t>
            </w:r>
          </w:p>
        </w:tc>
        <w:tc>
          <w:tcPr>
            <w:tcW w:w="0" w:type="auto"/>
          </w:tcPr>
          <w:p w14:paraId="62E564A8" w14:textId="77777777" w:rsidR="00677008" w:rsidRDefault="00EF1885">
            <w:r>
              <w:t>Borut Božič</w:t>
            </w:r>
          </w:p>
        </w:tc>
        <w:tc>
          <w:tcPr>
            <w:tcW w:w="0" w:type="auto"/>
          </w:tcPr>
          <w:p w14:paraId="155369B6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3C0B1514" w14:textId="77777777" w:rsidR="00677008" w:rsidRDefault="00677008"/>
        </w:tc>
        <w:tc>
          <w:tcPr>
            <w:tcW w:w="0" w:type="auto"/>
          </w:tcPr>
          <w:p w14:paraId="10346F51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469F421A" w14:textId="77777777" w:rsidR="00677008" w:rsidRDefault="00677008"/>
        </w:tc>
        <w:tc>
          <w:tcPr>
            <w:tcW w:w="0" w:type="auto"/>
          </w:tcPr>
          <w:p w14:paraId="66B7CAD1" w14:textId="77777777" w:rsidR="00677008" w:rsidRDefault="00677008"/>
        </w:tc>
        <w:tc>
          <w:tcPr>
            <w:tcW w:w="0" w:type="auto"/>
          </w:tcPr>
          <w:p w14:paraId="33EC98EE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16B3B69C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0771317A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1C83CEA5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079B41B3" w14:textId="77777777" w:rsidR="00677008" w:rsidRDefault="00EF1885">
            <w:r>
              <w:t>yes</w:t>
            </w:r>
          </w:p>
        </w:tc>
      </w:tr>
      <w:tr w:rsidR="00677008" w14:paraId="0A54DA83" w14:textId="77777777">
        <w:tc>
          <w:tcPr>
            <w:tcW w:w="0" w:type="auto"/>
          </w:tcPr>
          <w:p w14:paraId="6B03F766" w14:textId="77777777" w:rsidR="00677008" w:rsidRDefault="00EF1885">
            <w:r>
              <w:lastRenderedPageBreak/>
              <w:t>6.</w:t>
            </w:r>
          </w:p>
        </w:tc>
        <w:tc>
          <w:tcPr>
            <w:tcW w:w="0" w:type="auto"/>
          </w:tcPr>
          <w:p w14:paraId="1236F008" w14:textId="77777777" w:rsidR="00677008" w:rsidRDefault="00EF1885">
            <w:r>
              <w:t>0643333</w:t>
            </w:r>
          </w:p>
        </w:tc>
        <w:tc>
          <w:tcPr>
            <w:tcW w:w="0" w:type="auto"/>
          </w:tcPr>
          <w:p w14:paraId="60A30CA4" w14:textId="77777777" w:rsidR="00677008" w:rsidRDefault="00EF1885">
            <w:r>
              <w:t>Recombinant DNA techniques</w:t>
            </w:r>
          </w:p>
        </w:tc>
        <w:tc>
          <w:tcPr>
            <w:tcW w:w="0" w:type="auto"/>
          </w:tcPr>
          <w:p w14:paraId="6A28D015" w14:textId="77777777" w:rsidR="00677008" w:rsidRDefault="00EF1885">
            <w:r>
              <w:t>Mojca Lunder</w:t>
            </w:r>
          </w:p>
        </w:tc>
        <w:tc>
          <w:tcPr>
            <w:tcW w:w="0" w:type="auto"/>
          </w:tcPr>
          <w:p w14:paraId="3AC3B409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00DE8129" w14:textId="77777777" w:rsidR="00677008" w:rsidRDefault="00677008"/>
        </w:tc>
        <w:tc>
          <w:tcPr>
            <w:tcW w:w="0" w:type="auto"/>
          </w:tcPr>
          <w:p w14:paraId="730DA4BC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6D75ABE5" w14:textId="77777777" w:rsidR="00677008" w:rsidRDefault="00677008"/>
        </w:tc>
        <w:tc>
          <w:tcPr>
            <w:tcW w:w="0" w:type="auto"/>
          </w:tcPr>
          <w:p w14:paraId="56504F46" w14:textId="77777777" w:rsidR="00677008" w:rsidRDefault="00677008"/>
        </w:tc>
        <w:tc>
          <w:tcPr>
            <w:tcW w:w="0" w:type="auto"/>
          </w:tcPr>
          <w:p w14:paraId="61FE1D99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6CC2695F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795145D6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3DF12B56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6818612D" w14:textId="77777777" w:rsidR="00677008" w:rsidRDefault="00EF1885">
            <w:r>
              <w:t>yes</w:t>
            </w:r>
          </w:p>
        </w:tc>
      </w:tr>
      <w:tr w:rsidR="00677008" w14:paraId="06F3ED1A" w14:textId="77777777">
        <w:tc>
          <w:tcPr>
            <w:tcW w:w="0" w:type="auto"/>
          </w:tcPr>
          <w:p w14:paraId="744F7AED" w14:textId="77777777" w:rsidR="00677008" w:rsidRDefault="00EF1885">
            <w:r>
              <w:t>7.</w:t>
            </w:r>
          </w:p>
        </w:tc>
        <w:tc>
          <w:tcPr>
            <w:tcW w:w="0" w:type="auto"/>
          </w:tcPr>
          <w:p w14:paraId="282BBDCD" w14:textId="77777777" w:rsidR="00677008" w:rsidRDefault="00EF1885">
            <w:r>
              <w:t>0643334</w:t>
            </w:r>
          </w:p>
        </w:tc>
        <w:tc>
          <w:tcPr>
            <w:tcW w:w="0" w:type="auto"/>
          </w:tcPr>
          <w:p w14:paraId="311D23EF" w14:textId="77777777" w:rsidR="00677008" w:rsidRDefault="00EF1885">
            <w:r>
              <w:t xml:space="preserve">Entrepreneurship in biomedicine </w:t>
            </w:r>
          </w:p>
        </w:tc>
        <w:tc>
          <w:tcPr>
            <w:tcW w:w="0" w:type="auto"/>
          </w:tcPr>
          <w:p w14:paraId="45F86615" w14:textId="77777777" w:rsidR="00677008" w:rsidRDefault="00EF1885">
            <w:r>
              <w:t>Mitja Kos</w:t>
            </w:r>
          </w:p>
        </w:tc>
        <w:tc>
          <w:tcPr>
            <w:tcW w:w="0" w:type="auto"/>
          </w:tcPr>
          <w:p w14:paraId="657120CC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400424E6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7A086FE1" w14:textId="77777777" w:rsidR="00677008" w:rsidRDefault="00EF1885">
            <w:r>
              <w:t>30</w:t>
            </w:r>
          </w:p>
        </w:tc>
        <w:tc>
          <w:tcPr>
            <w:tcW w:w="0" w:type="auto"/>
          </w:tcPr>
          <w:p w14:paraId="30B91342" w14:textId="77777777" w:rsidR="00677008" w:rsidRDefault="00677008"/>
        </w:tc>
        <w:tc>
          <w:tcPr>
            <w:tcW w:w="0" w:type="auto"/>
          </w:tcPr>
          <w:p w14:paraId="4724A304" w14:textId="77777777" w:rsidR="00677008" w:rsidRDefault="00677008"/>
        </w:tc>
        <w:tc>
          <w:tcPr>
            <w:tcW w:w="0" w:type="auto"/>
          </w:tcPr>
          <w:p w14:paraId="638EBAB3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759D5498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2FC336D1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6F1AC378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70C9C0BC" w14:textId="77777777" w:rsidR="00677008" w:rsidRDefault="00EF1885">
            <w:r>
              <w:t>yes</w:t>
            </w:r>
          </w:p>
        </w:tc>
      </w:tr>
      <w:tr w:rsidR="00677008" w14:paraId="15B86D17" w14:textId="77777777">
        <w:tc>
          <w:tcPr>
            <w:tcW w:w="0" w:type="auto"/>
          </w:tcPr>
          <w:p w14:paraId="56DBBB36" w14:textId="77777777" w:rsidR="00677008" w:rsidRDefault="00EF1885">
            <w:r>
              <w:t>8.</w:t>
            </w:r>
          </w:p>
        </w:tc>
        <w:tc>
          <w:tcPr>
            <w:tcW w:w="0" w:type="auto"/>
          </w:tcPr>
          <w:p w14:paraId="46A9EC5F" w14:textId="77777777" w:rsidR="00677008" w:rsidRDefault="00EF1885">
            <w:r>
              <w:t>0643335</w:t>
            </w:r>
          </w:p>
        </w:tc>
        <w:tc>
          <w:tcPr>
            <w:tcW w:w="0" w:type="auto"/>
          </w:tcPr>
          <w:p w14:paraId="7FDDC59C" w14:textId="77777777" w:rsidR="00677008" w:rsidRDefault="00EF1885">
            <w:r>
              <w:t>Analysis of dosage forms</w:t>
            </w:r>
          </w:p>
        </w:tc>
        <w:tc>
          <w:tcPr>
            <w:tcW w:w="0" w:type="auto"/>
          </w:tcPr>
          <w:p w14:paraId="79F2EE59" w14:textId="77777777" w:rsidR="00677008" w:rsidRDefault="00EF1885">
            <w:r>
              <w:t>Mirjam Gosenca Matjaž</w:t>
            </w:r>
          </w:p>
        </w:tc>
        <w:tc>
          <w:tcPr>
            <w:tcW w:w="0" w:type="auto"/>
          </w:tcPr>
          <w:p w14:paraId="77AED61F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095964F7" w14:textId="77777777" w:rsidR="00677008" w:rsidRDefault="00677008"/>
        </w:tc>
        <w:tc>
          <w:tcPr>
            <w:tcW w:w="0" w:type="auto"/>
          </w:tcPr>
          <w:p w14:paraId="45831B64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51BEA5FE" w14:textId="77777777" w:rsidR="00677008" w:rsidRDefault="00677008"/>
        </w:tc>
        <w:tc>
          <w:tcPr>
            <w:tcW w:w="0" w:type="auto"/>
          </w:tcPr>
          <w:p w14:paraId="19F2D2DF" w14:textId="77777777" w:rsidR="00677008" w:rsidRDefault="00677008"/>
        </w:tc>
        <w:tc>
          <w:tcPr>
            <w:tcW w:w="0" w:type="auto"/>
          </w:tcPr>
          <w:p w14:paraId="13908770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2AA87FAC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1D36B4DD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56C551C8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6ADF5B24" w14:textId="77777777" w:rsidR="00677008" w:rsidRDefault="00EF1885">
            <w:r>
              <w:t>yes</w:t>
            </w:r>
          </w:p>
        </w:tc>
      </w:tr>
      <w:tr w:rsidR="00677008" w14:paraId="28250AE8" w14:textId="77777777">
        <w:tc>
          <w:tcPr>
            <w:tcW w:w="0" w:type="auto"/>
          </w:tcPr>
          <w:p w14:paraId="5F3DCC51" w14:textId="77777777" w:rsidR="00677008" w:rsidRDefault="00EF1885">
            <w:r>
              <w:t>9.</w:t>
            </w:r>
          </w:p>
        </w:tc>
        <w:tc>
          <w:tcPr>
            <w:tcW w:w="0" w:type="auto"/>
          </w:tcPr>
          <w:p w14:paraId="60D42BC5" w14:textId="77777777" w:rsidR="00677008" w:rsidRDefault="00EF1885">
            <w:r>
              <w:t>0643336</w:t>
            </w:r>
          </w:p>
        </w:tc>
        <w:tc>
          <w:tcPr>
            <w:tcW w:w="0" w:type="auto"/>
          </w:tcPr>
          <w:p w14:paraId="46A0176E" w14:textId="77777777" w:rsidR="00677008" w:rsidRDefault="00EF1885">
            <w:r>
              <w:t>Microscopy methods</w:t>
            </w:r>
          </w:p>
        </w:tc>
        <w:tc>
          <w:tcPr>
            <w:tcW w:w="0" w:type="auto"/>
          </w:tcPr>
          <w:p w14:paraId="06AFC243" w14:textId="77777777" w:rsidR="00677008" w:rsidRDefault="00EF1885">
            <w:r>
              <w:t>Borut Božič</w:t>
            </w:r>
          </w:p>
        </w:tc>
        <w:tc>
          <w:tcPr>
            <w:tcW w:w="0" w:type="auto"/>
          </w:tcPr>
          <w:p w14:paraId="1FBC3C04" w14:textId="77777777" w:rsidR="00677008" w:rsidRDefault="00EF1885">
            <w:r>
              <w:t>15</w:t>
            </w:r>
          </w:p>
        </w:tc>
        <w:tc>
          <w:tcPr>
            <w:tcW w:w="0" w:type="auto"/>
          </w:tcPr>
          <w:p w14:paraId="1357175C" w14:textId="77777777" w:rsidR="00677008" w:rsidRDefault="00677008"/>
        </w:tc>
        <w:tc>
          <w:tcPr>
            <w:tcW w:w="0" w:type="auto"/>
          </w:tcPr>
          <w:p w14:paraId="0F27D6DA" w14:textId="77777777" w:rsidR="00677008" w:rsidRDefault="00EF1885">
            <w:r>
              <w:t>45</w:t>
            </w:r>
          </w:p>
        </w:tc>
        <w:tc>
          <w:tcPr>
            <w:tcW w:w="0" w:type="auto"/>
          </w:tcPr>
          <w:p w14:paraId="066A260A" w14:textId="77777777" w:rsidR="00677008" w:rsidRDefault="00677008"/>
        </w:tc>
        <w:tc>
          <w:tcPr>
            <w:tcW w:w="0" w:type="auto"/>
          </w:tcPr>
          <w:p w14:paraId="314213FE" w14:textId="77777777" w:rsidR="00677008" w:rsidRDefault="00677008"/>
        </w:tc>
        <w:tc>
          <w:tcPr>
            <w:tcW w:w="0" w:type="auto"/>
          </w:tcPr>
          <w:p w14:paraId="4F05C041" w14:textId="77777777" w:rsidR="00677008" w:rsidRDefault="00EF1885">
            <w:r>
              <w:t>90</w:t>
            </w:r>
          </w:p>
        </w:tc>
        <w:tc>
          <w:tcPr>
            <w:tcW w:w="0" w:type="auto"/>
          </w:tcPr>
          <w:p w14:paraId="2AAD544F" w14:textId="77777777" w:rsidR="00677008" w:rsidRDefault="00EF1885">
            <w:r>
              <w:t>150</w:t>
            </w:r>
          </w:p>
        </w:tc>
        <w:tc>
          <w:tcPr>
            <w:tcW w:w="0" w:type="auto"/>
          </w:tcPr>
          <w:p w14:paraId="5688143E" w14:textId="77777777" w:rsidR="00677008" w:rsidRDefault="00EF1885">
            <w:r>
              <w:t>5</w:t>
            </w:r>
          </w:p>
        </w:tc>
        <w:tc>
          <w:tcPr>
            <w:tcW w:w="0" w:type="auto"/>
          </w:tcPr>
          <w:p w14:paraId="3D7D7B8B" w14:textId="77777777" w:rsidR="00677008" w:rsidRDefault="00EF1885">
            <w:r>
              <w:t>1st semester</w:t>
            </w:r>
          </w:p>
        </w:tc>
        <w:tc>
          <w:tcPr>
            <w:tcW w:w="0" w:type="auto"/>
          </w:tcPr>
          <w:p w14:paraId="11F9685A" w14:textId="77777777" w:rsidR="00677008" w:rsidRDefault="00EF1885">
            <w:r>
              <w:t>yes</w:t>
            </w:r>
          </w:p>
        </w:tc>
      </w:tr>
      <w:tr w:rsidR="00677008" w14:paraId="300677A4" w14:textId="77777777">
        <w:tc>
          <w:tcPr>
            <w:tcW w:w="0" w:type="auto"/>
            <w:gridSpan w:val="2"/>
          </w:tcPr>
          <w:p w14:paraId="30202153" w14:textId="77777777" w:rsidR="00677008" w:rsidRDefault="00677008"/>
        </w:tc>
        <w:tc>
          <w:tcPr>
            <w:tcW w:w="0" w:type="auto"/>
            <w:gridSpan w:val="2"/>
          </w:tcPr>
          <w:p w14:paraId="5BAB4C16" w14:textId="77777777" w:rsidR="00677008" w:rsidRDefault="00EF1885">
            <w:r>
              <w:t>Total</w:t>
            </w:r>
          </w:p>
        </w:tc>
        <w:tc>
          <w:tcPr>
            <w:tcW w:w="0" w:type="auto"/>
          </w:tcPr>
          <w:p w14:paraId="5592C726" w14:textId="77777777" w:rsidR="00677008" w:rsidRDefault="00EF1885">
            <w:r>
              <w:t>180</w:t>
            </w:r>
          </w:p>
        </w:tc>
        <w:tc>
          <w:tcPr>
            <w:tcW w:w="0" w:type="auto"/>
          </w:tcPr>
          <w:p w14:paraId="7AEEF0DE" w14:textId="77777777" w:rsidR="00677008" w:rsidRDefault="00EF1885">
            <w:r>
              <w:t>55</w:t>
            </w:r>
          </w:p>
        </w:tc>
        <w:tc>
          <w:tcPr>
            <w:tcW w:w="0" w:type="auto"/>
          </w:tcPr>
          <w:p w14:paraId="3B9B5C5A" w14:textId="77777777" w:rsidR="00677008" w:rsidRDefault="00EF1885">
            <w:r>
              <w:t>305</w:t>
            </w:r>
          </w:p>
        </w:tc>
        <w:tc>
          <w:tcPr>
            <w:tcW w:w="0" w:type="auto"/>
          </w:tcPr>
          <w:p w14:paraId="5232AB28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7CDCFBCA" w14:textId="77777777" w:rsidR="00677008" w:rsidRDefault="00EF1885">
            <w:r>
              <w:t>0</w:t>
            </w:r>
          </w:p>
        </w:tc>
        <w:tc>
          <w:tcPr>
            <w:tcW w:w="0" w:type="auto"/>
          </w:tcPr>
          <w:p w14:paraId="44B4618E" w14:textId="77777777" w:rsidR="00677008" w:rsidRDefault="00EF1885">
            <w:r>
              <w:t>810</w:t>
            </w:r>
          </w:p>
        </w:tc>
        <w:tc>
          <w:tcPr>
            <w:tcW w:w="0" w:type="auto"/>
          </w:tcPr>
          <w:p w14:paraId="570F5116" w14:textId="77777777" w:rsidR="00677008" w:rsidRDefault="00EF1885">
            <w:r>
              <w:t>1350</w:t>
            </w:r>
          </w:p>
        </w:tc>
        <w:tc>
          <w:tcPr>
            <w:tcW w:w="0" w:type="auto"/>
          </w:tcPr>
          <w:p w14:paraId="01A6A44B" w14:textId="77777777" w:rsidR="00677008" w:rsidRDefault="00EF1885">
            <w:r>
              <w:t>45</w:t>
            </w:r>
          </w:p>
        </w:tc>
        <w:tc>
          <w:tcPr>
            <w:tcW w:w="0" w:type="auto"/>
            <w:gridSpan w:val="2"/>
          </w:tcPr>
          <w:p w14:paraId="70F988EA" w14:textId="77777777" w:rsidR="00677008" w:rsidRDefault="00677008"/>
        </w:tc>
      </w:tr>
    </w:tbl>
    <w:p w14:paraId="03288C8C" w14:textId="77777777" w:rsidR="00EF1885" w:rsidRDefault="00EF1885"/>
    <w:p w14:paraId="4696EC05" w14:textId="77777777" w:rsidR="00476AC6" w:rsidRPr="00476AC6" w:rsidRDefault="00476AC6" w:rsidP="00476AC6">
      <w:r w:rsidRPr="00476AC6">
        <w:t>20. january, 2025</w:t>
      </w:r>
    </w:p>
    <w:p w14:paraId="47811F25" w14:textId="77777777" w:rsidR="00476AC6" w:rsidRDefault="00476AC6"/>
    <w:sectPr w:rsidR="00476AC6" w:rsidSect="003368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C76C2"/>
    <w:multiLevelType w:val="singleLevel"/>
    <w:tmpl w:val="8F1A42F8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51626FA3"/>
    <w:multiLevelType w:val="singleLevel"/>
    <w:tmpl w:val="2FF086A0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5DEF76F3"/>
    <w:multiLevelType w:val="singleLevel"/>
    <w:tmpl w:val="27BA815E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602D6CF0"/>
    <w:multiLevelType w:val="singleLevel"/>
    <w:tmpl w:val="E5E412BE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6A1B4B6F"/>
    <w:multiLevelType w:val="singleLevel"/>
    <w:tmpl w:val="61B4D376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6BBE184E"/>
    <w:multiLevelType w:val="singleLevel"/>
    <w:tmpl w:val="57ACEA94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749139DF"/>
    <w:multiLevelType w:val="singleLevel"/>
    <w:tmpl w:val="DAE4D82A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7A4D2ADE"/>
    <w:multiLevelType w:val="singleLevel"/>
    <w:tmpl w:val="A0B25780"/>
    <w:lvl w:ilvl="0">
      <w:numFmt w:val="bullet"/>
      <w:lvlText w:val="o"/>
      <w:lvlJc w:val="left"/>
      <w:pPr>
        <w:ind w:left="420" w:hanging="360"/>
      </w:pPr>
    </w:lvl>
  </w:abstractNum>
  <w:num w:numId="1" w16cid:durableId="6919523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401B9"/>
    <w:rsid w:val="00090302"/>
    <w:rsid w:val="000D7E81"/>
    <w:rsid w:val="001402F8"/>
    <w:rsid w:val="00161343"/>
    <w:rsid w:val="002116B5"/>
    <w:rsid w:val="00241413"/>
    <w:rsid w:val="002B7CE7"/>
    <w:rsid w:val="002E15C9"/>
    <w:rsid w:val="00332C42"/>
    <w:rsid w:val="00336864"/>
    <w:rsid w:val="003B6369"/>
    <w:rsid w:val="00434998"/>
    <w:rsid w:val="004350FB"/>
    <w:rsid w:val="004447FF"/>
    <w:rsid w:val="00476AC6"/>
    <w:rsid w:val="0049772F"/>
    <w:rsid w:val="004E3BCD"/>
    <w:rsid w:val="00553CDF"/>
    <w:rsid w:val="005C2560"/>
    <w:rsid w:val="005D1C50"/>
    <w:rsid w:val="00601559"/>
    <w:rsid w:val="00615EA0"/>
    <w:rsid w:val="006345EB"/>
    <w:rsid w:val="00677008"/>
    <w:rsid w:val="0069778E"/>
    <w:rsid w:val="00752599"/>
    <w:rsid w:val="00762C94"/>
    <w:rsid w:val="007720CE"/>
    <w:rsid w:val="007E45C0"/>
    <w:rsid w:val="00815C9A"/>
    <w:rsid w:val="00832376"/>
    <w:rsid w:val="0085648F"/>
    <w:rsid w:val="00895D99"/>
    <w:rsid w:val="008B7D52"/>
    <w:rsid w:val="008C5984"/>
    <w:rsid w:val="008D2254"/>
    <w:rsid w:val="008D55C1"/>
    <w:rsid w:val="008F361E"/>
    <w:rsid w:val="00901C23"/>
    <w:rsid w:val="00912701"/>
    <w:rsid w:val="009834EA"/>
    <w:rsid w:val="00993DFA"/>
    <w:rsid w:val="009B765E"/>
    <w:rsid w:val="00A04B24"/>
    <w:rsid w:val="00A42E40"/>
    <w:rsid w:val="00A458AB"/>
    <w:rsid w:val="00AA0A0F"/>
    <w:rsid w:val="00AD6198"/>
    <w:rsid w:val="00B13427"/>
    <w:rsid w:val="00B41EA5"/>
    <w:rsid w:val="00B959B9"/>
    <w:rsid w:val="00BA4AE7"/>
    <w:rsid w:val="00BD197C"/>
    <w:rsid w:val="00BD2556"/>
    <w:rsid w:val="00BD7F5C"/>
    <w:rsid w:val="00BF33AC"/>
    <w:rsid w:val="00C407B2"/>
    <w:rsid w:val="00C716FC"/>
    <w:rsid w:val="00CD6983"/>
    <w:rsid w:val="00CE5856"/>
    <w:rsid w:val="00D25C88"/>
    <w:rsid w:val="00DC7D1B"/>
    <w:rsid w:val="00DD5004"/>
    <w:rsid w:val="00E32890"/>
    <w:rsid w:val="00EF1885"/>
    <w:rsid w:val="00EF57B9"/>
    <w:rsid w:val="00F1347F"/>
    <w:rsid w:val="00F71EF5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A944"/>
  <w15:chartTrackingRefBased/>
  <w15:docId w15:val="{1E58B86F-BC70-465C-BB64-93B1497F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2E15C9"/>
    <w:rPr>
      <w:rFonts w:ascii="Garamond" w:hAnsi="Garamond"/>
      <w:sz w:val="22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895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Heading4">
    <w:name w:val="heading 4"/>
    <w:aliases w:val="heading 4"/>
    <w:basedOn w:val="Normal"/>
    <w:next w:val="Normal"/>
    <w:link w:val="Heading4Char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Heading5">
    <w:name w:val="heading 5"/>
    <w:aliases w:val="heading 5"/>
    <w:basedOn w:val="Normal"/>
    <w:next w:val="Normal"/>
    <w:link w:val="Heading5Char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Heading6">
    <w:name w:val="heading 6"/>
    <w:aliases w:val="heading 6"/>
    <w:basedOn w:val="Normal"/>
    <w:next w:val="Normal"/>
    <w:link w:val="Heading6Char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customStyle="1" w:styleId="Heading2Char">
    <w:name w:val="Heading 2 Char"/>
    <w:aliases w:val="heading 2 Char"/>
    <w:basedOn w:val="DefaultParagraphFont"/>
    <w:link w:val="Heading2"/>
    <w:uiPriority w:val="9"/>
    <w:rsid w:val="00F1347F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ing 3 Char"/>
    <w:basedOn w:val="DefaultParagraphFont"/>
    <w:link w:val="Heading3"/>
    <w:uiPriority w:val="9"/>
    <w:rsid w:val="00F1347F"/>
    <w:rPr>
      <w:rFonts w:ascii="Arial" w:eastAsiaTheme="majorEastAsia" w:hAnsi="Arial" w:cstheme="majorBidi"/>
      <w:color w:val="323232" w:themeColor="text2"/>
      <w:sz w:val="24"/>
      <w:szCs w:val="24"/>
    </w:rPr>
  </w:style>
  <w:style w:type="character" w:customStyle="1" w:styleId="Heading4Char">
    <w:name w:val="Heading 4 Char"/>
    <w:aliases w:val="heading 4 Char"/>
    <w:basedOn w:val="DefaultParagraphFont"/>
    <w:link w:val="Heading4"/>
    <w:uiPriority w:val="9"/>
    <w:rsid w:val="00F1347F"/>
    <w:rPr>
      <w:rFonts w:ascii="Arial" w:eastAsiaTheme="majorEastAsia" w:hAnsi="Arial" w:cstheme="majorBidi"/>
      <w:sz w:val="22"/>
      <w:szCs w:val="22"/>
    </w:rPr>
  </w:style>
  <w:style w:type="character" w:customStyle="1" w:styleId="Heading5Char">
    <w:name w:val="Heading 5 Char"/>
    <w:aliases w:val="heading 5 Char"/>
    <w:basedOn w:val="DefaultParagraphFont"/>
    <w:link w:val="Heading5"/>
    <w:uiPriority w:val="9"/>
    <w:rsid w:val="00F1347F"/>
    <w:rPr>
      <w:rFonts w:ascii="Arial" w:eastAsiaTheme="majorEastAsia" w:hAnsi="Arial" w:cstheme="majorBidi"/>
      <w:color w:val="323232" w:themeColor="text2"/>
      <w:sz w:val="22"/>
      <w:szCs w:val="22"/>
    </w:rPr>
  </w:style>
  <w:style w:type="character" w:customStyle="1" w:styleId="Heading6Char">
    <w:name w:val="Heading 6 Char"/>
    <w:aliases w:val="heading 6 Char"/>
    <w:basedOn w:val="DefaultParagraphFont"/>
    <w:link w:val="Heading6"/>
    <w:uiPriority w:val="9"/>
    <w:rsid w:val="00F1347F"/>
    <w:rPr>
      <w:rFonts w:ascii="Arial" w:eastAsiaTheme="majorEastAsia" w:hAnsi="Arial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6B5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6B5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6B5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16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6B5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16B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16B5"/>
    <w:rPr>
      <w:b/>
      <w:bCs/>
    </w:rPr>
  </w:style>
  <w:style w:type="character" w:styleId="Emphasis">
    <w:name w:val="Emphasis"/>
    <w:basedOn w:val="DefaultParagraphFont"/>
    <w:uiPriority w:val="20"/>
    <w:qFormat/>
    <w:rsid w:val="002116B5"/>
    <w:rPr>
      <w:i/>
      <w:iCs/>
    </w:rPr>
  </w:style>
  <w:style w:type="paragraph" w:styleId="NoSpacing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6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B5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6B5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16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16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16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16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B5"/>
    <w:pPr>
      <w:outlineLvl w:val="9"/>
    </w:pPr>
  </w:style>
  <w:style w:type="table" w:styleId="TableGrid">
    <w:name w:val="Table Grid"/>
    <w:basedOn w:val="TableNormal"/>
    <w:uiPriority w:val="39"/>
    <w:rsid w:val="0076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134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">
    <w:name w:val="PlainTable"/>
    <w:basedOn w:val="TableGridLight"/>
    <w:uiPriority w:val="99"/>
    <w:rsid w:val="00B13427"/>
    <w:tblPr/>
  </w:style>
  <w:style w:type="paragraph" w:styleId="ListParagraph">
    <w:name w:val="List Paragraph"/>
    <w:aliases w:val="ListParagraph"/>
    <w:basedOn w:val="Normal"/>
    <w:uiPriority w:val="34"/>
    <w:qFormat/>
    <w:rsid w:val="00C407B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efaultTable">
    <w:name w:val="DefaultTable"/>
    <w:basedOn w:val="TableGrid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VerticalTable">
    <w:name w:val="VerticalTable"/>
    <w:basedOn w:val="TableGrid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aragraphTable">
    <w:name w:val="ParagraphTable"/>
    <w:basedOn w:val="TableGridLight"/>
    <w:uiPriority w:val="99"/>
    <w:rsid w:val="008D2254"/>
    <w:pPr>
      <w:spacing w:after="120"/>
    </w:pPr>
    <w:tblPr/>
    <w:tblStylePr w:type="firstRow">
      <w:pPr>
        <w:wordWrap/>
        <w:spacing w:afterLines="0" w:after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NestedTable">
    <w:name w:val="NestedTable"/>
    <w:basedOn w:val="TableGrid"/>
    <w:uiPriority w:val="99"/>
    <w:rsid w:val="007E45C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i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D00D-0C8E-4472-80BA-C9C968F1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Kadunc, Tanja</cp:lastModifiedBy>
  <cp:revision>3</cp:revision>
  <dcterms:created xsi:type="dcterms:W3CDTF">2025-01-20T09:53:00Z</dcterms:created>
  <dcterms:modified xsi:type="dcterms:W3CDTF">2025-01-20T09:54:00Z</dcterms:modified>
</cp:coreProperties>
</file>