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87A1" w14:textId="77777777" w:rsidR="00257EB1" w:rsidRPr="005A6D3A" w:rsidRDefault="00145750">
      <w:pPr>
        <w:rPr>
          <w:rFonts w:ascii="Calibri" w:hAnsi="Calibri" w:cs="Calibri"/>
          <w:b/>
        </w:rPr>
      </w:pPr>
      <w:r w:rsidRPr="005A6D3A">
        <w:rPr>
          <w:rFonts w:ascii="Calibri" w:hAnsi="Calibri" w:cs="Calibri"/>
          <w:b/>
        </w:rPr>
        <w:t>PRIMERJAVA PREDMETNIKA PO ECTS MED FFA IN GOSTUJOČO UNIVERZO</w:t>
      </w:r>
      <w:r w:rsidR="0011700E">
        <w:rPr>
          <w:rFonts w:ascii="Calibri" w:hAnsi="Calibri" w:cs="Calibri"/>
          <w:b/>
        </w:rPr>
        <w:t xml:space="preserve"> -</w:t>
      </w:r>
      <w:r w:rsidR="0011700E" w:rsidRPr="0011700E">
        <w:rPr>
          <w:rFonts w:ascii="Calibri" w:hAnsi="Calibri" w:cs="Calibri"/>
          <w:b/>
          <w:color w:val="FF0000"/>
        </w:rPr>
        <w:t xml:space="preserve"> VZOREC</w:t>
      </w:r>
    </w:p>
    <w:p w14:paraId="71790E8A" w14:textId="77777777" w:rsidR="00257EB1" w:rsidRPr="005A6D3A" w:rsidRDefault="00257EB1">
      <w:pPr>
        <w:rPr>
          <w:rFonts w:ascii="Calibri" w:hAnsi="Calibri" w:cs="Calibri"/>
        </w:rPr>
      </w:pPr>
    </w:p>
    <w:p w14:paraId="4C2FC948" w14:textId="77777777" w:rsidR="00257EB1" w:rsidRPr="005A6D3A" w:rsidRDefault="00145750">
      <w:pPr>
        <w:rPr>
          <w:rFonts w:ascii="Calibri" w:hAnsi="Calibri" w:cs="Calibri"/>
        </w:rPr>
      </w:pPr>
      <w:r w:rsidRPr="005A6D3A">
        <w:rPr>
          <w:rFonts w:ascii="Calibri" w:hAnsi="Calibri" w:cs="Calibri"/>
        </w:rPr>
        <w:t>Ime in priimek študenta:</w:t>
      </w:r>
    </w:p>
    <w:p w14:paraId="6049A074" w14:textId="77777777" w:rsidR="00145750" w:rsidRPr="005A6D3A" w:rsidRDefault="00145750">
      <w:pPr>
        <w:rPr>
          <w:rFonts w:ascii="Calibri" w:hAnsi="Calibri" w:cs="Calibri"/>
        </w:rPr>
      </w:pPr>
    </w:p>
    <w:p w14:paraId="039D5F0E" w14:textId="77777777" w:rsidR="00145750" w:rsidRPr="005A6D3A" w:rsidRDefault="00145750">
      <w:pPr>
        <w:rPr>
          <w:rFonts w:ascii="Calibri" w:hAnsi="Calibri" w:cs="Calibri"/>
        </w:rPr>
      </w:pPr>
      <w:r w:rsidRPr="005A6D3A">
        <w:rPr>
          <w:rFonts w:ascii="Calibri" w:hAnsi="Calibri" w:cs="Calibri"/>
        </w:rPr>
        <w:t>Letnik, ki ga bo študent opravljal v tujini</w:t>
      </w:r>
      <w:r w:rsidR="0011700E">
        <w:rPr>
          <w:rFonts w:ascii="Calibri" w:hAnsi="Calibri" w:cs="Calibri"/>
        </w:rPr>
        <w:t xml:space="preserve"> oz semester</w:t>
      </w:r>
      <w:r w:rsidRPr="005A6D3A">
        <w:rPr>
          <w:rFonts w:ascii="Calibri" w:hAnsi="Calibri" w:cs="Calibri"/>
        </w:rPr>
        <w:t>:</w:t>
      </w:r>
    </w:p>
    <w:p w14:paraId="4754588E" w14:textId="77777777" w:rsidR="00145750" w:rsidRPr="005A6D3A" w:rsidRDefault="00145750">
      <w:pPr>
        <w:rPr>
          <w:rFonts w:ascii="Calibri" w:hAnsi="Calibri" w:cs="Calibri"/>
        </w:rPr>
      </w:pPr>
    </w:p>
    <w:p w14:paraId="09D60978" w14:textId="77777777" w:rsidR="00145750" w:rsidRPr="005A6D3A" w:rsidRDefault="00145750">
      <w:pPr>
        <w:rPr>
          <w:rFonts w:ascii="Calibri" w:hAnsi="Calibri" w:cs="Calibri"/>
        </w:rPr>
      </w:pPr>
      <w:r w:rsidRPr="005A6D3A">
        <w:rPr>
          <w:rFonts w:ascii="Calibri" w:hAnsi="Calibri" w:cs="Calibri"/>
        </w:rPr>
        <w:t>Čas trajanja izmenjave:</w:t>
      </w:r>
    </w:p>
    <w:p w14:paraId="7335F7D0" w14:textId="77777777" w:rsidR="00145750" w:rsidRPr="005A6D3A" w:rsidRDefault="00145750">
      <w:pPr>
        <w:rPr>
          <w:rFonts w:ascii="Calibri" w:hAnsi="Calibri" w:cs="Calibri"/>
        </w:rPr>
      </w:pPr>
    </w:p>
    <w:p w14:paraId="7870E1BE" w14:textId="77777777" w:rsidR="00145750" w:rsidRPr="005A6D3A" w:rsidRDefault="00145750">
      <w:pPr>
        <w:rPr>
          <w:rFonts w:ascii="Calibri" w:hAnsi="Calibri" w:cs="Calibri"/>
        </w:rPr>
      </w:pPr>
      <w:r w:rsidRPr="005A6D3A">
        <w:rPr>
          <w:rFonts w:ascii="Calibri" w:hAnsi="Calibri" w:cs="Calibri"/>
        </w:rPr>
        <w:t>Gostujoča univerza:</w:t>
      </w:r>
    </w:p>
    <w:p w14:paraId="1D91278B" w14:textId="77777777" w:rsidR="00145750" w:rsidRDefault="00145750">
      <w:pPr>
        <w:rPr>
          <w:rFonts w:ascii="Calibri" w:hAnsi="Calibri" w:cs="Calibri"/>
        </w:rPr>
      </w:pPr>
    </w:p>
    <w:p w14:paraId="64A6BA2A" w14:textId="77777777" w:rsidR="005D373B" w:rsidRDefault="005D373B" w:rsidP="005D373B">
      <w:pPr>
        <w:rPr>
          <w:rFonts w:ascii="Calibri" w:hAnsi="Calibri" w:cs="Calibri"/>
        </w:rPr>
      </w:pPr>
      <w:r>
        <w:rPr>
          <w:rFonts w:ascii="Calibri" w:hAnsi="Calibri" w:cs="Calibri"/>
        </w:rPr>
        <w:t>Erasmus koda:</w:t>
      </w:r>
    </w:p>
    <w:p w14:paraId="6B40BFB6" w14:textId="77777777" w:rsidR="005D373B" w:rsidRDefault="005D373B" w:rsidP="005D373B">
      <w:pPr>
        <w:rPr>
          <w:rFonts w:ascii="Calibri" w:hAnsi="Calibri" w:cs="Calibri"/>
        </w:rPr>
      </w:pPr>
    </w:p>
    <w:p w14:paraId="2E079CE2" w14:textId="77777777" w:rsidR="005D373B" w:rsidRDefault="005D373B" w:rsidP="005D373B">
      <w:pPr>
        <w:rPr>
          <w:rFonts w:ascii="Calibri" w:hAnsi="Calibri" w:cs="Calibri"/>
        </w:rPr>
      </w:pPr>
      <w:r>
        <w:rPr>
          <w:rFonts w:ascii="Calibri" w:hAnsi="Calibri" w:cs="Calibri"/>
        </w:rPr>
        <w:t>Spletni naslov seznama predmetov (učnih načrtov predmetov):</w:t>
      </w:r>
    </w:p>
    <w:p w14:paraId="751A5600" w14:textId="77777777" w:rsidR="005D373B" w:rsidRDefault="005D373B" w:rsidP="005D373B">
      <w:pPr>
        <w:rPr>
          <w:rFonts w:ascii="Calibri" w:hAnsi="Calibri" w:cs="Calibri"/>
        </w:rPr>
      </w:pPr>
    </w:p>
    <w:p w14:paraId="0E623E48" w14:textId="77777777" w:rsidR="005D373B" w:rsidRPr="002748D4" w:rsidRDefault="005D373B" w:rsidP="005D373B">
      <w:pPr>
        <w:rPr>
          <w:rFonts w:ascii="Calibri" w:hAnsi="Calibri" w:cs="Calibri"/>
        </w:rPr>
      </w:pPr>
    </w:p>
    <w:p w14:paraId="69FC026E" w14:textId="77777777" w:rsidR="005D373B" w:rsidRPr="002748D4" w:rsidRDefault="005D373B" w:rsidP="005D373B">
      <w:pPr>
        <w:rPr>
          <w:rFonts w:ascii="Calibri" w:hAnsi="Calibri" w:cs="Calibri"/>
        </w:rPr>
      </w:pPr>
    </w:p>
    <w:p w14:paraId="03F63199" w14:textId="77777777" w:rsidR="005D373B" w:rsidRPr="005A6D3A" w:rsidRDefault="005D373B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86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276"/>
        <w:gridCol w:w="2551"/>
        <w:gridCol w:w="2127"/>
      </w:tblGrid>
      <w:tr w:rsidR="00145750" w:rsidRPr="00600530" w14:paraId="17BBFE0E" w14:textId="77777777" w:rsidTr="00145750">
        <w:tc>
          <w:tcPr>
            <w:tcW w:w="3794" w:type="dxa"/>
            <w:gridSpan w:val="2"/>
          </w:tcPr>
          <w:p w14:paraId="16D962D2" w14:textId="77777777" w:rsidR="00145750" w:rsidRPr="00600530" w:rsidRDefault="00145750" w:rsidP="00322D4F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>
              <w:rPr>
                <w:rFonts w:ascii="Calibri" w:hAnsi="Calibri" w:cs="Calibri"/>
                <w:b/>
                <w:lang w:eastAsia="sl-SI"/>
              </w:rPr>
              <w:t>LJUBLJANA</w:t>
            </w:r>
          </w:p>
        </w:tc>
        <w:tc>
          <w:tcPr>
            <w:tcW w:w="4678" w:type="dxa"/>
            <w:gridSpan w:val="2"/>
          </w:tcPr>
          <w:p w14:paraId="2CB0DA85" w14:textId="77777777" w:rsidR="00145750" w:rsidRPr="00145750" w:rsidRDefault="00145750" w:rsidP="00322D4F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45750">
              <w:rPr>
                <w:rFonts w:ascii="Calibri" w:hAnsi="Calibri" w:cs="Calibri"/>
                <w:b/>
                <w:lang w:eastAsia="sl-SI"/>
              </w:rPr>
              <w:t>BONN</w:t>
            </w:r>
          </w:p>
        </w:tc>
      </w:tr>
      <w:tr w:rsidR="00145750" w:rsidRPr="00600530" w14:paraId="460D832C" w14:textId="77777777" w:rsidTr="00145750">
        <w:tc>
          <w:tcPr>
            <w:tcW w:w="2518" w:type="dxa"/>
          </w:tcPr>
          <w:p w14:paraId="220E1B7B" w14:textId="77777777" w:rsidR="00145750" w:rsidRPr="00600530" w:rsidRDefault="00145750" w:rsidP="00322D4F">
            <w:pPr>
              <w:rPr>
                <w:rFonts w:ascii="Calibri" w:hAnsi="Calibri" w:cs="Calibri"/>
                <w:lang w:eastAsia="sl-SI"/>
              </w:rPr>
            </w:pPr>
            <w:r w:rsidRPr="00600530">
              <w:rPr>
                <w:rFonts w:ascii="Calibri" w:hAnsi="Calibri" w:cs="Calibri"/>
                <w:lang w:eastAsia="sl-SI"/>
              </w:rPr>
              <w:t xml:space="preserve">Predmet </w:t>
            </w:r>
          </w:p>
        </w:tc>
        <w:tc>
          <w:tcPr>
            <w:tcW w:w="1276" w:type="dxa"/>
          </w:tcPr>
          <w:p w14:paraId="12410099" w14:textId="77777777" w:rsidR="00145750" w:rsidRPr="00600530" w:rsidRDefault="00145750" w:rsidP="00322D4F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600530">
              <w:rPr>
                <w:rFonts w:ascii="Calibri" w:hAnsi="Calibri" w:cs="Calibri"/>
                <w:b/>
                <w:lang w:eastAsia="sl-SI"/>
              </w:rPr>
              <w:t>ECTS</w:t>
            </w:r>
          </w:p>
        </w:tc>
        <w:tc>
          <w:tcPr>
            <w:tcW w:w="2551" w:type="dxa"/>
          </w:tcPr>
          <w:p w14:paraId="62C0A8EC" w14:textId="77777777" w:rsidR="00145750" w:rsidRPr="00AE045D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2127" w:type="dxa"/>
          </w:tcPr>
          <w:p w14:paraId="141D608B" w14:textId="77777777" w:rsidR="00145750" w:rsidRPr="00145750" w:rsidRDefault="00145750" w:rsidP="00145750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45750">
              <w:rPr>
                <w:rFonts w:ascii="Calibri" w:hAnsi="Calibri" w:cs="Calibri"/>
                <w:b/>
                <w:lang w:eastAsia="sl-SI"/>
              </w:rPr>
              <w:t xml:space="preserve">ECTS </w:t>
            </w:r>
          </w:p>
        </w:tc>
      </w:tr>
      <w:tr w:rsidR="00145750" w:rsidRPr="00600530" w14:paraId="1D5EF191" w14:textId="77777777" w:rsidTr="00145750">
        <w:tc>
          <w:tcPr>
            <w:tcW w:w="2518" w:type="dxa"/>
          </w:tcPr>
          <w:p w14:paraId="0F6DFE30" w14:textId="77777777" w:rsidR="00145750" w:rsidRPr="0018376C" w:rsidRDefault="00145750" w:rsidP="00322D4F">
            <w:pPr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>Analiza in nadzor zdravil</w:t>
            </w:r>
          </w:p>
        </w:tc>
        <w:tc>
          <w:tcPr>
            <w:tcW w:w="1276" w:type="dxa"/>
          </w:tcPr>
          <w:p w14:paraId="09BD2AB1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8376C">
              <w:rPr>
                <w:rFonts w:ascii="Calibri" w:hAnsi="Calibri" w:cs="Calibri"/>
                <w:b/>
                <w:lang w:eastAsia="sl-SI"/>
              </w:rPr>
              <w:t>9</w:t>
            </w:r>
          </w:p>
        </w:tc>
        <w:tc>
          <w:tcPr>
            <w:tcW w:w="2551" w:type="dxa"/>
          </w:tcPr>
          <w:p w14:paraId="391B8512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 xml:space="preserve">Arzneistoffanalytic </w:t>
            </w:r>
          </w:p>
        </w:tc>
        <w:tc>
          <w:tcPr>
            <w:tcW w:w="2127" w:type="dxa"/>
          </w:tcPr>
          <w:p w14:paraId="6FCCC2ED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>8</w:t>
            </w:r>
          </w:p>
        </w:tc>
      </w:tr>
      <w:tr w:rsidR="00145750" w:rsidRPr="00600530" w14:paraId="291C5791" w14:textId="77777777" w:rsidTr="00145750">
        <w:tc>
          <w:tcPr>
            <w:tcW w:w="2518" w:type="dxa"/>
          </w:tcPr>
          <w:p w14:paraId="5E65F7B4" w14:textId="77777777" w:rsidR="00145750" w:rsidRPr="0018376C" w:rsidRDefault="00145750" w:rsidP="00322D4F">
            <w:pPr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>Klinična kemija</w:t>
            </w:r>
          </w:p>
        </w:tc>
        <w:tc>
          <w:tcPr>
            <w:tcW w:w="1276" w:type="dxa"/>
          </w:tcPr>
          <w:p w14:paraId="08DC9ECB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8376C">
              <w:rPr>
                <w:rFonts w:ascii="Calibri" w:hAnsi="Calibri" w:cs="Calibri"/>
                <w:b/>
                <w:lang w:eastAsia="sl-SI"/>
              </w:rPr>
              <w:t>7</w:t>
            </w:r>
          </w:p>
        </w:tc>
        <w:tc>
          <w:tcPr>
            <w:tcW w:w="2551" w:type="dxa"/>
          </w:tcPr>
          <w:p w14:paraId="12C48287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proofErr w:type="spellStart"/>
            <w:r w:rsidRPr="0018376C">
              <w:rPr>
                <w:rFonts w:ascii="Calibri" w:hAnsi="Calibri" w:cs="Calibri"/>
                <w:lang w:eastAsia="sl-SI"/>
              </w:rPr>
              <w:t>Biochemical</w:t>
            </w:r>
            <w:proofErr w:type="spellEnd"/>
            <w:r w:rsidRPr="0018376C"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methods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Clinical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chemistry</w:t>
            </w:r>
            <w:proofErr w:type="spellEnd"/>
          </w:p>
        </w:tc>
        <w:tc>
          <w:tcPr>
            <w:tcW w:w="2127" w:type="dxa"/>
          </w:tcPr>
          <w:p w14:paraId="17D0320A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11</w:t>
            </w:r>
          </w:p>
        </w:tc>
      </w:tr>
      <w:tr w:rsidR="00145750" w:rsidRPr="00600530" w14:paraId="387760DA" w14:textId="77777777" w:rsidTr="00145750">
        <w:tc>
          <w:tcPr>
            <w:tcW w:w="2518" w:type="dxa"/>
          </w:tcPr>
          <w:p w14:paraId="3F58166A" w14:textId="77777777" w:rsidR="00145750" w:rsidRPr="00297CB7" w:rsidRDefault="00145750" w:rsidP="00297CB7">
            <w:pPr>
              <w:rPr>
                <w:rFonts w:ascii="Calibri" w:hAnsi="Calibri" w:cs="Calibri"/>
              </w:rPr>
            </w:pPr>
            <w:r w:rsidRPr="00297CB7">
              <w:rPr>
                <w:rFonts w:ascii="Calibri" w:hAnsi="Calibri" w:cs="Calibri"/>
              </w:rPr>
              <w:t>Stabilnost zdravil</w:t>
            </w:r>
          </w:p>
        </w:tc>
        <w:tc>
          <w:tcPr>
            <w:tcW w:w="1276" w:type="dxa"/>
          </w:tcPr>
          <w:p w14:paraId="3160B7F3" w14:textId="77777777" w:rsidR="00145750" w:rsidRPr="00297CB7" w:rsidRDefault="00145750" w:rsidP="00297CB7">
            <w:pPr>
              <w:jc w:val="center"/>
              <w:rPr>
                <w:rFonts w:ascii="Calibri" w:hAnsi="Calibri" w:cs="Calibri"/>
                <w:b/>
              </w:rPr>
            </w:pPr>
            <w:r w:rsidRPr="00297C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14:paraId="667DBE24" w14:textId="77777777" w:rsidR="00145750" w:rsidRPr="00297CB7" w:rsidRDefault="00145750" w:rsidP="00297CB7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Pharmaceutical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chemistry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III</w:t>
            </w:r>
          </w:p>
        </w:tc>
        <w:tc>
          <w:tcPr>
            <w:tcW w:w="2127" w:type="dxa"/>
          </w:tcPr>
          <w:p w14:paraId="00F45541" w14:textId="77777777" w:rsidR="00145750" w:rsidRPr="00297CB7" w:rsidRDefault="00145750" w:rsidP="00297CB7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16* razdelimo še na 2 izbirna</w:t>
            </w:r>
          </w:p>
        </w:tc>
      </w:tr>
      <w:tr w:rsidR="00145750" w:rsidRPr="00600530" w14:paraId="160B43F8" w14:textId="77777777" w:rsidTr="00145750">
        <w:tc>
          <w:tcPr>
            <w:tcW w:w="2518" w:type="dxa"/>
          </w:tcPr>
          <w:p w14:paraId="56CB548D" w14:textId="77777777" w:rsidR="00145750" w:rsidRDefault="00145750" w:rsidP="00322D4F">
            <w:pPr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Farmakologija</w:t>
            </w:r>
          </w:p>
        </w:tc>
        <w:tc>
          <w:tcPr>
            <w:tcW w:w="1276" w:type="dxa"/>
          </w:tcPr>
          <w:p w14:paraId="517783DB" w14:textId="77777777" w:rsidR="00145750" w:rsidRDefault="00145750" w:rsidP="00322D4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14:paraId="710A5234" w14:textId="77777777" w:rsidR="00145750" w:rsidRPr="00AE045D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proofErr w:type="spellStart"/>
            <w:r>
              <w:rPr>
                <w:rFonts w:ascii="Calibri" w:hAnsi="Calibri" w:cs="Calibri"/>
                <w:lang w:eastAsia="sl-SI"/>
              </w:rPr>
              <w:t>Practical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Course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Physiology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Pharmacology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lang w:eastAsia="sl-SI"/>
              </w:rPr>
              <w:t>Toxicology</w:t>
            </w:r>
            <w:proofErr w:type="spellEnd"/>
          </w:p>
        </w:tc>
        <w:tc>
          <w:tcPr>
            <w:tcW w:w="2127" w:type="dxa"/>
          </w:tcPr>
          <w:p w14:paraId="34009971" w14:textId="77777777" w:rsidR="00145750" w:rsidRPr="00AE045D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10 na pol s </w:t>
            </w:r>
            <w:proofErr w:type="spellStart"/>
            <w:r>
              <w:rPr>
                <w:rFonts w:ascii="Calibri" w:hAnsi="Calibri" w:cs="Calibri"/>
                <w:lang w:eastAsia="sl-SI"/>
              </w:rPr>
              <w:t>Tox</w:t>
            </w:r>
            <w:proofErr w:type="spellEnd"/>
          </w:p>
        </w:tc>
      </w:tr>
      <w:tr w:rsidR="00145750" w:rsidRPr="00600530" w14:paraId="799CA331" w14:textId="77777777" w:rsidTr="00145750">
        <w:tc>
          <w:tcPr>
            <w:tcW w:w="2518" w:type="dxa"/>
          </w:tcPr>
          <w:p w14:paraId="493B323F" w14:textId="77777777" w:rsidR="00145750" w:rsidRPr="00297CB7" w:rsidRDefault="00145750" w:rsidP="00322D4F">
            <w:pPr>
              <w:rPr>
                <w:rFonts w:ascii="Calibri" w:hAnsi="Calibri" w:cs="Calibri"/>
                <w:lang w:eastAsia="sl-SI"/>
              </w:rPr>
            </w:pPr>
            <w:r w:rsidRPr="00297CB7">
              <w:rPr>
                <w:rFonts w:ascii="Calibri" w:hAnsi="Calibri" w:cs="Calibri"/>
                <w:lang w:eastAsia="sl-SI"/>
              </w:rPr>
              <w:t>Farmacevtska biotehnologija</w:t>
            </w:r>
          </w:p>
        </w:tc>
        <w:tc>
          <w:tcPr>
            <w:tcW w:w="1276" w:type="dxa"/>
          </w:tcPr>
          <w:p w14:paraId="7F037AB7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  <w:b/>
              </w:rPr>
            </w:pPr>
            <w:r w:rsidRPr="00297C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14:paraId="4387CAE5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  <w:proofErr w:type="spellStart"/>
            <w:r>
              <w:rPr>
                <w:rFonts w:ascii="Calibri" w:hAnsi="Calibri" w:cs="Calibri"/>
                <w:lang w:eastAsia="sl-SI"/>
              </w:rPr>
              <w:t>Fundamental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principles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lang w:eastAsia="sl-SI"/>
              </w:rPr>
              <w:t>Biochemistry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lang w:eastAsia="sl-SI"/>
              </w:rPr>
              <w:t>biotechnology</w:t>
            </w:r>
            <w:proofErr w:type="spellEnd"/>
          </w:p>
        </w:tc>
        <w:tc>
          <w:tcPr>
            <w:tcW w:w="2127" w:type="dxa"/>
          </w:tcPr>
          <w:p w14:paraId="4B7F9C51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2</w:t>
            </w:r>
          </w:p>
        </w:tc>
      </w:tr>
      <w:tr w:rsidR="00145750" w:rsidRPr="00600530" w14:paraId="6ADBBDBD" w14:textId="77777777" w:rsidTr="00145750">
        <w:tc>
          <w:tcPr>
            <w:tcW w:w="2518" w:type="dxa"/>
          </w:tcPr>
          <w:p w14:paraId="092D91DB" w14:textId="77777777" w:rsidR="00145750" w:rsidRPr="00297CB7" w:rsidRDefault="00145750" w:rsidP="00322D4F">
            <w:pPr>
              <w:rPr>
                <w:rFonts w:ascii="Calibri" w:hAnsi="Calibri" w:cs="Calibri"/>
              </w:rPr>
            </w:pPr>
            <w:proofErr w:type="spellStart"/>
            <w:r w:rsidRPr="00297CB7">
              <w:rPr>
                <w:rFonts w:ascii="Calibri" w:hAnsi="Calibri" w:cs="Calibri"/>
              </w:rPr>
              <w:t>Biofarmacija</w:t>
            </w:r>
            <w:proofErr w:type="spellEnd"/>
            <w:r w:rsidRPr="00297CB7">
              <w:rPr>
                <w:rFonts w:ascii="Calibri" w:hAnsi="Calibri" w:cs="Calibri"/>
              </w:rPr>
              <w:t xml:space="preserve"> s farmakokinetiko</w:t>
            </w:r>
          </w:p>
        </w:tc>
        <w:tc>
          <w:tcPr>
            <w:tcW w:w="1276" w:type="dxa"/>
          </w:tcPr>
          <w:p w14:paraId="34412632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  <w:b/>
              </w:rPr>
            </w:pPr>
            <w:r w:rsidRPr="00297CB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551" w:type="dxa"/>
          </w:tcPr>
          <w:p w14:paraId="42632960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Physical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pharmacy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pharmaceutical</w:t>
            </w:r>
            <w:proofErr w:type="spellEnd"/>
            <w:r>
              <w:rPr>
                <w:rFonts w:ascii="Calibri" w:hAnsi="Calibri" w:cs="Calibri"/>
              </w:rPr>
              <w:t xml:space="preserve"> Technology and </w:t>
            </w:r>
            <w:proofErr w:type="spellStart"/>
            <w:r>
              <w:rPr>
                <w:rFonts w:ascii="Calibri" w:hAnsi="Calibri" w:cs="Calibri"/>
              </w:rPr>
              <w:t>biopharmacy</w:t>
            </w:r>
            <w:proofErr w:type="spellEnd"/>
          </w:p>
        </w:tc>
        <w:tc>
          <w:tcPr>
            <w:tcW w:w="2127" w:type="dxa"/>
          </w:tcPr>
          <w:p w14:paraId="71372036" w14:textId="77777777" w:rsidR="00145750" w:rsidRPr="00297CB7" w:rsidRDefault="00145750" w:rsidP="00322D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145750" w:rsidRPr="00600530" w14:paraId="509BFEF8" w14:textId="77777777" w:rsidTr="00145750">
        <w:tc>
          <w:tcPr>
            <w:tcW w:w="2518" w:type="dxa"/>
          </w:tcPr>
          <w:p w14:paraId="0B0ADAE6" w14:textId="77777777" w:rsidR="00145750" w:rsidRPr="0018376C" w:rsidRDefault="00145750" w:rsidP="00322D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Izbirni 1</w:t>
            </w:r>
          </w:p>
        </w:tc>
        <w:tc>
          <w:tcPr>
            <w:tcW w:w="1276" w:type="dxa"/>
          </w:tcPr>
          <w:p w14:paraId="3A7C57F0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b/>
              </w:rPr>
            </w:pPr>
            <w:r w:rsidRPr="0018376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14:paraId="4F46565F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586C5F97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16*</w:t>
            </w:r>
          </w:p>
        </w:tc>
      </w:tr>
      <w:tr w:rsidR="00145750" w:rsidRPr="00600530" w14:paraId="7BDAFC33" w14:textId="77777777" w:rsidTr="00145750">
        <w:tc>
          <w:tcPr>
            <w:tcW w:w="2518" w:type="dxa"/>
          </w:tcPr>
          <w:p w14:paraId="0B914524" w14:textId="77777777" w:rsidR="00145750" w:rsidRPr="0018376C" w:rsidRDefault="00145750" w:rsidP="00322D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Izbirni 2</w:t>
            </w:r>
          </w:p>
        </w:tc>
        <w:tc>
          <w:tcPr>
            <w:tcW w:w="1276" w:type="dxa"/>
          </w:tcPr>
          <w:p w14:paraId="5F162FC5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  <w:b/>
              </w:rPr>
            </w:pPr>
            <w:r w:rsidRPr="0018376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14:paraId="71339385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62AF584A" w14:textId="77777777" w:rsidR="00145750" w:rsidRPr="0018376C" w:rsidRDefault="00145750" w:rsidP="00322D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16*</w:t>
            </w:r>
          </w:p>
        </w:tc>
      </w:tr>
      <w:tr w:rsidR="00145750" w:rsidRPr="00600530" w14:paraId="7F259818" w14:textId="77777777" w:rsidTr="00145750">
        <w:tc>
          <w:tcPr>
            <w:tcW w:w="2518" w:type="dxa"/>
          </w:tcPr>
          <w:p w14:paraId="1B0A3142" w14:textId="77777777" w:rsidR="00145750" w:rsidRPr="0018376C" w:rsidRDefault="00145750" w:rsidP="00413437">
            <w:pPr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>Toksikološka kemija</w:t>
            </w:r>
          </w:p>
        </w:tc>
        <w:tc>
          <w:tcPr>
            <w:tcW w:w="1276" w:type="dxa"/>
          </w:tcPr>
          <w:p w14:paraId="711066D9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8376C">
              <w:rPr>
                <w:rFonts w:ascii="Calibri" w:hAnsi="Calibri" w:cs="Calibri"/>
                <w:b/>
                <w:lang w:eastAsia="sl-SI"/>
              </w:rPr>
              <w:t>5</w:t>
            </w:r>
          </w:p>
        </w:tc>
        <w:tc>
          <w:tcPr>
            <w:tcW w:w="2551" w:type="dxa"/>
          </w:tcPr>
          <w:p w14:paraId="1D4683AD" w14:textId="77777777" w:rsidR="00145750" w:rsidRPr="00AE045D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proofErr w:type="spellStart"/>
            <w:r>
              <w:rPr>
                <w:rFonts w:ascii="Calibri" w:hAnsi="Calibri" w:cs="Calibri"/>
                <w:lang w:eastAsia="sl-SI"/>
              </w:rPr>
              <w:t>Practical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Course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Physiology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Pharmacology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lang w:eastAsia="sl-SI"/>
              </w:rPr>
              <w:t>Toxicology</w:t>
            </w:r>
            <w:proofErr w:type="spellEnd"/>
          </w:p>
        </w:tc>
        <w:tc>
          <w:tcPr>
            <w:tcW w:w="2127" w:type="dxa"/>
          </w:tcPr>
          <w:p w14:paraId="35364C9B" w14:textId="77777777" w:rsidR="00145750" w:rsidRPr="00AE045D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10 (na pol s farmakologijo)</w:t>
            </w:r>
          </w:p>
        </w:tc>
      </w:tr>
      <w:tr w:rsidR="00145750" w:rsidRPr="00600530" w14:paraId="5B825B6B" w14:textId="77777777" w:rsidTr="00145750">
        <w:tc>
          <w:tcPr>
            <w:tcW w:w="2518" w:type="dxa"/>
          </w:tcPr>
          <w:p w14:paraId="6048BCFD" w14:textId="77777777" w:rsidR="00145750" w:rsidRPr="0018376C" w:rsidRDefault="00145750" w:rsidP="00413437">
            <w:pPr>
              <w:rPr>
                <w:rFonts w:ascii="Calibri" w:hAnsi="Calibri" w:cs="Calibri"/>
                <w:lang w:eastAsia="sl-SI"/>
              </w:rPr>
            </w:pPr>
            <w:r w:rsidRPr="0018376C">
              <w:rPr>
                <w:rFonts w:ascii="Calibri" w:hAnsi="Calibri" w:cs="Calibri"/>
                <w:lang w:eastAsia="sl-SI"/>
              </w:rPr>
              <w:t>Klinična farmacija</w:t>
            </w:r>
          </w:p>
        </w:tc>
        <w:tc>
          <w:tcPr>
            <w:tcW w:w="1276" w:type="dxa"/>
          </w:tcPr>
          <w:p w14:paraId="618721E1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8376C">
              <w:rPr>
                <w:rFonts w:ascii="Calibri" w:hAnsi="Calibri" w:cs="Calibri"/>
                <w:b/>
                <w:lang w:eastAsia="sl-SI"/>
              </w:rPr>
              <w:t>5</w:t>
            </w:r>
          </w:p>
        </w:tc>
        <w:tc>
          <w:tcPr>
            <w:tcW w:w="2551" w:type="dxa"/>
          </w:tcPr>
          <w:p w14:paraId="182BAB21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proofErr w:type="spellStart"/>
            <w:r>
              <w:rPr>
                <w:rFonts w:ascii="Calibri" w:hAnsi="Calibri" w:cs="Calibri"/>
                <w:lang w:eastAsia="sl-SI"/>
              </w:rPr>
              <w:t>Pharmacology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lang w:eastAsia="sl-SI"/>
              </w:rPr>
              <w:t>Clinical</w:t>
            </w:r>
            <w:proofErr w:type="spellEnd"/>
            <w:r>
              <w:rPr>
                <w:rFonts w:ascii="Calibri" w:hAnsi="Calibri" w:cs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l-SI"/>
              </w:rPr>
              <w:t>Pharmacology</w:t>
            </w:r>
            <w:proofErr w:type="spellEnd"/>
          </w:p>
        </w:tc>
        <w:tc>
          <w:tcPr>
            <w:tcW w:w="2127" w:type="dxa"/>
          </w:tcPr>
          <w:p w14:paraId="5E50C42A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>8</w:t>
            </w:r>
          </w:p>
        </w:tc>
      </w:tr>
      <w:tr w:rsidR="00145750" w:rsidRPr="00600530" w14:paraId="7AD6E765" w14:textId="77777777" w:rsidTr="00145750">
        <w:tc>
          <w:tcPr>
            <w:tcW w:w="2518" w:type="dxa"/>
          </w:tcPr>
          <w:p w14:paraId="32FA01BF" w14:textId="77777777" w:rsidR="00145750" w:rsidRPr="00145750" w:rsidRDefault="00145750" w:rsidP="00413437">
            <w:pPr>
              <w:rPr>
                <w:rFonts w:ascii="Calibri" w:hAnsi="Calibri" w:cs="Calibri"/>
                <w:b/>
                <w:lang w:eastAsia="sl-SI"/>
              </w:rPr>
            </w:pPr>
            <w:r w:rsidRPr="00145750">
              <w:rPr>
                <w:rFonts w:ascii="Calibri" w:hAnsi="Calibri" w:cs="Calibri"/>
                <w:b/>
                <w:lang w:eastAsia="sl-SI"/>
              </w:rPr>
              <w:t>VSOTA ECTS</w:t>
            </w:r>
          </w:p>
        </w:tc>
        <w:tc>
          <w:tcPr>
            <w:tcW w:w="1276" w:type="dxa"/>
          </w:tcPr>
          <w:p w14:paraId="3C21C91D" w14:textId="77777777" w:rsidR="00145750" w:rsidRPr="0018376C" w:rsidRDefault="00145750" w:rsidP="00413437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</w:p>
        </w:tc>
        <w:tc>
          <w:tcPr>
            <w:tcW w:w="2551" w:type="dxa"/>
          </w:tcPr>
          <w:p w14:paraId="772D375F" w14:textId="77777777" w:rsidR="00145750" w:rsidRPr="00145750" w:rsidRDefault="00145750" w:rsidP="00413437">
            <w:pPr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145750">
              <w:rPr>
                <w:rFonts w:ascii="Calibri" w:hAnsi="Calibri" w:cs="Calibri"/>
                <w:b/>
                <w:lang w:eastAsia="sl-SI"/>
              </w:rPr>
              <w:t>VSOTA ECTS</w:t>
            </w:r>
          </w:p>
        </w:tc>
        <w:tc>
          <w:tcPr>
            <w:tcW w:w="2127" w:type="dxa"/>
          </w:tcPr>
          <w:p w14:paraId="1CB22F8D" w14:textId="77777777" w:rsidR="00145750" w:rsidRDefault="00145750" w:rsidP="00413437">
            <w:pPr>
              <w:jc w:val="center"/>
              <w:rPr>
                <w:rFonts w:ascii="Calibri" w:hAnsi="Calibri" w:cs="Calibri"/>
                <w:lang w:eastAsia="sl-SI"/>
              </w:rPr>
            </w:pPr>
          </w:p>
        </w:tc>
      </w:tr>
    </w:tbl>
    <w:p w14:paraId="21781038" w14:textId="77777777" w:rsidR="002748D4" w:rsidRDefault="002748D4"/>
    <w:sectPr w:rsidR="0027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5D"/>
    <w:rsid w:val="00052790"/>
    <w:rsid w:val="0011700E"/>
    <w:rsid w:val="00145750"/>
    <w:rsid w:val="00147196"/>
    <w:rsid w:val="0018376C"/>
    <w:rsid w:val="00257EB1"/>
    <w:rsid w:val="002748D4"/>
    <w:rsid w:val="00297CB7"/>
    <w:rsid w:val="00322D4F"/>
    <w:rsid w:val="003C19D3"/>
    <w:rsid w:val="00413437"/>
    <w:rsid w:val="0042396E"/>
    <w:rsid w:val="004C53DF"/>
    <w:rsid w:val="005A6D3A"/>
    <w:rsid w:val="005D373B"/>
    <w:rsid w:val="00760A9D"/>
    <w:rsid w:val="00884695"/>
    <w:rsid w:val="008E7BF8"/>
    <w:rsid w:val="00922242"/>
    <w:rsid w:val="00963240"/>
    <w:rsid w:val="00AE045D"/>
    <w:rsid w:val="00D33A6B"/>
    <w:rsid w:val="00DE6C43"/>
    <w:rsid w:val="00E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F324"/>
  <w15:chartTrackingRefBased/>
  <w15:docId w15:val="{67E3B555-273D-4DAC-B855-54387B3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45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</vt:lpstr>
    </vt:vector>
  </TitlesOfParts>
  <Company>ffa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</dc:title>
  <dc:subject/>
  <dc:creator>baumgas</dc:creator>
  <cp:keywords/>
  <cp:lastModifiedBy>Stojanovski, Zlatko</cp:lastModifiedBy>
  <cp:revision>2</cp:revision>
  <dcterms:created xsi:type="dcterms:W3CDTF">2024-10-09T08:43:00Z</dcterms:created>
  <dcterms:modified xsi:type="dcterms:W3CDTF">2024-10-09T08:43:00Z</dcterms:modified>
</cp:coreProperties>
</file>